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41" w:rsidRPr="00BD6CF5" w:rsidRDefault="00A93B41" w:rsidP="00A93B41">
      <w:pPr>
        <w:jc w:val="center"/>
        <w:rPr>
          <w:rFonts w:ascii="Times New Roman" w:hAnsi="Times New Roman"/>
          <w:b/>
        </w:rPr>
      </w:pPr>
      <w:r w:rsidRPr="00BD6CF5">
        <w:rPr>
          <w:rFonts w:ascii="Times New Roman" w:hAnsi="Times New Roman"/>
          <w:b/>
        </w:rPr>
        <w:t>МЕ</w:t>
      </w:r>
      <w:r>
        <w:rPr>
          <w:rFonts w:ascii="Times New Roman" w:hAnsi="Times New Roman"/>
          <w:b/>
        </w:rPr>
        <w:t>Ҳ</w:t>
      </w:r>
      <w:r w:rsidRPr="00BD6CF5">
        <w:rPr>
          <w:rFonts w:ascii="Times New Roman" w:hAnsi="Times New Roman"/>
          <w:b/>
        </w:rPr>
        <w:t>НАТ ШАРОИТЛАРИ ВА УЛАРНИ БА</w:t>
      </w:r>
      <w:r>
        <w:rPr>
          <w:rFonts w:ascii="Times New Roman" w:hAnsi="Times New Roman"/>
          <w:b/>
        </w:rPr>
        <w:t>Ҳ</w:t>
      </w:r>
      <w:r w:rsidRPr="00BD6CF5">
        <w:rPr>
          <w:rFonts w:ascii="Times New Roman" w:hAnsi="Times New Roman"/>
          <w:b/>
        </w:rPr>
        <w:t xml:space="preserve">ОЛАШ </w:t>
      </w:r>
    </w:p>
    <w:p w:rsidR="00A93B41" w:rsidRPr="00BD6CF5" w:rsidRDefault="00A93B41" w:rsidP="00A93B41">
      <w:pPr>
        <w:ind w:firstLine="567"/>
        <w:jc w:val="center"/>
        <w:rPr>
          <w:rFonts w:ascii="Times New Roman" w:hAnsi="Times New Roman"/>
          <w:b/>
        </w:rPr>
      </w:pPr>
    </w:p>
    <w:p w:rsidR="00A93B41" w:rsidRPr="00BD6CF5" w:rsidRDefault="00A93B41" w:rsidP="00A93B41">
      <w:pPr>
        <w:pStyle w:val="21"/>
        <w:rPr>
          <w:rFonts w:ascii="Times New Roman" w:hAnsi="Times New Roman"/>
          <w:noProof w:val="0"/>
        </w:rPr>
      </w:pPr>
      <w:r w:rsidRPr="00BD6CF5">
        <w:rPr>
          <w:rFonts w:ascii="Times New Roman" w:hAnsi="Times New Roman"/>
          <w:noProof w:val="0"/>
        </w:rPr>
        <w:t>8.1. Касалликлар ва травматизм о</w:t>
      </w:r>
      <w:r>
        <w:rPr>
          <w:rFonts w:ascii="Times New Roman" w:hAnsi="Times New Roman"/>
          <w:noProof w:val="0"/>
        </w:rPr>
        <w:t>қ</w:t>
      </w:r>
      <w:r w:rsidRPr="00BD6CF5">
        <w:rPr>
          <w:rFonts w:ascii="Times New Roman" w:hAnsi="Times New Roman"/>
          <w:noProof w:val="0"/>
        </w:rPr>
        <w:t>ибатларида иш ва</w:t>
      </w:r>
      <w:r>
        <w:rPr>
          <w:rFonts w:ascii="Times New Roman" w:hAnsi="Times New Roman"/>
          <w:noProof w:val="0"/>
        </w:rPr>
        <w:t>қ</w:t>
      </w:r>
      <w:r w:rsidRPr="00BD6CF5">
        <w:rPr>
          <w:rFonts w:ascii="Times New Roman" w:hAnsi="Times New Roman"/>
          <w:noProof w:val="0"/>
        </w:rPr>
        <w:t>ти й</w:t>
      </w:r>
      <w:r>
        <w:rPr>
          <w:rFonts w:ascii="Times New Roman" w:hAnsi="Times New Roman"/>
          <w:noProof w:val="0"/>
        </w:rPr>
        <w:t>ўқ</w:t>
      </w:r>
      <w:r w:rsidRPr="00BD6CF5">
        <w:rPr>
          <w:rFonts w:ascii="Times New Roman" w:hAnsi="Times New Roman"/>
          <w:noProof w:val="0"/>
        </w:rPr>
        <w:t>отишларини ани</w:t>
      </w:r>
      <w:r>
        <w:rPr>
          <w:rFonts w:ascii="Times New Roman" w:hAnsi="Times New Roman"/>
          <w:noProof w:val="0"/>
        </w:rPr>
        <w:t>қ</w:t>
      </w:r>
      <w:r w:rsidRPr="00BD6CF5">
        <w:rPr>
          <w:rFonts w:ascii="Times New Roman" w:hAnsi="Times New Roman"/>
          <w:noProof w:val="0"/>
        </w:rPr>
        <w:t>лаш</w:t>
      </w:r>
    </w:p>
    <w:p w:rsidR="00A93B41" w:rsidRPr="00BD6CF5" w:rsidRDefault="00A93B41" w:rsidP="00A93B41">
      <w:pPr>
        <w:jc w:val="center"/>
        <w:rPr>
          <w:rFonts w:ascii="Times New Roman" w:hAnsi="Times New Roman"/>
          <w:b/>
        </w:rPr>
      </w:pP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Иш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ти й</w:t>
      </w:r>
      <w:r>
        <w:rPr>
          <w:rFonts w:ascii="Times New Roman" w:hAnsi="Times New Roman"/>
        </w:rPr>
        <w:t>ўқ</w:t>
      </w:r>
      <w:r w:rsidRPr="00BD6CF5">
        <w:rPr>
          <w:rFonts w:ascii="Times New Roman" w:hAnsi="Times New Roman"/>
        </w:rPr>
        <w:t>отишларининг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пчилигини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аришдаги травмавтизм ва касб касалликлари келтирб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аради. Улар асосан но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улай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шароитлари ва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натни но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улай ташкил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илиш сабабли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лади. Умуман, саноатда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иш кунлари й</w:t>
      </w:r>
      <w:r>
        <w:rPr>
          <w:rFonts w:ascii="Times New Roman" w:hAnsi="Times New Roman"/>
        </w:rPr>
        <w:t>ўқ</w:t>
      </w:r>
      <w:r w:rsidRPr="00BD6CF5">
        <w:rPr>
          <w:rFonts w:ascii="Times New Roman" w:hAnsi="Times New Roman"/>
        </w:rPr>
        <w:t>отишларининг 60-80%и касаллик туфайли ишга келмасликдан ташкил топади. Корхона йиллик иш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ти фонди й</w:t>
      </w:r>
      <w:r>
        <w:rPr>
          <w:rFonts w:ascii="Times New Roman" w:hAnsi="Times New Roman"/>
        </w:rPr>
        <w:t>ўқ</w:t>
      </w:r>
      <w:r w:rsidRPr="00BD6CF5">
        <w:rPr>
          <w:rFonts w:ascii="Times New Roman" w:hAnsi="Times New Roman"/>
        </w:rPr>
        <w:t>отишининг 25%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шароитларида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тинчалик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натга лаё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атсизлик туфайли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лади,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шароитлари ёмон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лганда бу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рсаткич 5-10%ни ташкил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илади.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Келтирилган маълумотлар иш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тини тежашнинг за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ираси борлигини ва бунга эришиш учун корхоналарда касалланишлар ва травматизмни камайтириш кераклигини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рсатади.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Ишчи ва хизматчиларнинг умумий касалланишларига ва иш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тини й</w:t>
      </w:r>
      <w:r>
        <w:rPr>
          <w:rFonts w:ascii="Times New Roman" w:hAnsi="Times New Roman"/>
        </w:rPr>
        <w:t>ўқ</w:t>
      </w:r>
      <w:r w:rsidRPr="00BD6CF5">
        <w:rPr>
          <w:rFonts w:ascii="Times New Roman" w:hAnsi="Times New Roman"/>
        </w:rPr>
        <w:t>отишларига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шароитларининг таъсирини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тинчалик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натга лаё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атсизлик т</w:t>
      </w:r>
      <w:r>
        <w:rPr>
          <w:rFonts w:ascii="Times New Roman" w:hAnsi="Times New Roman"/>
        </w:rPr>
        <w:t>ўғ</w:t>
      </w:r>
      <w:r w:rsidRPr="00BD6CF5">
        <w:rPr>
          <w:rFonts w:ascii="Times New Roman" w:hAnsi="Times New Roman"/>
        </w:rPr>
        <w:t xml:space="preserve">рисидаги статистик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исобот маълумотномаларига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ра ва даволаш муассасаларида ишчи-хизматчиларга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рсатилган тиббий ёрдам материаллари ёрдамида ани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ланади.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Статистик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исобот шакли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йича барча касалликлар туфайли й</w:t>
      </w:r>
      <w:r>
        <w:rPr>
          <w:rFonts w:ascii="Times New Roman" w:hAnsi="Times New Roman"/>
        </w:rPr>
        <w:t>ўқ</w:t>
      </w:r>
      <w:r w:rsidRPr="00BD6CF5">
        <w:rPr>
          <w:rFonts w:ascii="Times New Roman" w:hAnsi="Times New Roman"/>
        </w:rPr>
        <w:t>отилган иш кунлари ани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ланади ва 100 ишчига нисбатан мутла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рсаткич топилади.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Касалликлар ми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дорини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исобот ва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тган йилга нисбатан солиштириш касалланишларнинг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пайганлик ёки камайганликларини ани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лаш имконини беради.</w:t>
      </w:r>
    </w:p>
    <w:p w:rsidR="00A93B41" w:rsidRPr="00BD6CF5" w:rsidRDefault="00A93B41" w:rsidP="00A93B41">
      <w:pPr>
        <w:jc w:val="center"/>
        <w:rPr>
          <w:rFonts w:ascii="Times New Roman" w:hAnsi="Times New Roman"/>
        </w:rPr>
      </w:pPr>
    </w:p>
    <w:p w:rsidR="00A93B41" w:rsidRPr="00BD6CF5" w:rsidRDefault="00A93B41" w:rsidP="00A93B41">
      <w:pPr>
        <w:jc w:val="center"/>
        <w:rPr>
          <w:rFonts w:ascii="Times New Roman" w:hAnsi="Times New Roman"/>
          <w:b/>
          <w:bCs/>
          <w:vertAlign w:val="subscript"/>
        </w:rPr>
      </w:pPr>
      <w:r w:rsidRPr="00BD6CF5">
        <w:rPr>
          <w:rFonts w:ascii="Times New Roman" w:hAnsi="Times New Roman"/>
          <w:b/>
          <w:bCs/>
          <w:position w:val="-32"/>
          <w:vertAlign w:val="subscript"/>
        </w:rPr>
        <w:object w:dxaOrig="11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25pt;height:43.5pt" o:ole="">
            <v:imagedata r:id="rId6" o:title=""/>
          </v:shape>
          <o:OLEObject Type="Embed" ProgID="Equation.3" ShapeID="_x0000_i1025" DrawAspect="Content" ObjectID="_1412234334" r:id="rId7"/>
        </w:object>
      </w:r>
    </w:p>
    <w:p w:rsidR="00A93B41" w:rsidRPr="00BD6CF5" w:rsidRDefault="00A93B41" w:rsidP="00A93B41">
      <w:pPr>
        <w:jc w:val="center"/>
        <w:rPr>
          <w:rFonts w:ascii="Times New Roman" w:hAnsi="Times New Roman"/>
          <w:b/>
          <w:bCs/>
        </w:rPr>
      </w:pP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Бу ерда: П</w:t>
      </w:r>
      <w:r w:rsidRPr="00BD6CF5">
        <w:rPr>
          <w:rFonts w:ascii="Times New Roman" w:hAnsi="Times New Roman"/>
          <w:vertAlign w:val="subscript"/>
        </w:rPr>
        <w:t>н</w:t>
      </w:r>
      <w:r w:rsidRPr="00BD6CF5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исобот йилида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тган йилдагига нисбатан касалланишларнинг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згариши; 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К</w:t>
      </w:r>
      <w:r w:rsidRPr="00BD6CF5">
        <w:rPr>
          <w:rFonts w:ascii="Times New Roman" w:hAnsi="Times New Roman"/>
          <w:vertAlign w:val="subscript"/>
        </w:rPr>
        <w:t xml:space="preserve">х </w:t>
      </w:r>
      <w:r w:rsidRPr="00BD6CF5">
        <w:rPr>
          <w:rFonts w:ascii="Times New Roman" w:hAnsi="Times New Roman"/>
        </w:rPr>
        <w:t>ва К</w:t>
      </w:r>
      <w:r>
        <w:rPr>
          <w:rFonts w:ascii="Times New Roman" w:hAnsi="Times New Roman"/>
          <w:vertAlign w:val="subscript"/>
        </w:rPr>
        <w:t>ў</w:t>
      </w:r>
      <w:r w:rsidRPr="00BD6CF5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исобот ва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тган йилдаги 100та ишчига т</w:t>
      </w:r>
      <w:r>
        <w:rPr>
          <w:rFonts w:ascii="Times New Roman" w:hAnsi="Times New Roman"/>
        </w:rPr>
        <w:t>ўғ</w:t>
      </w:r>
      <w:r w:rsidRPr="00BD6CF5">
        <w:rPr>
          <w:rFonts w:ascii="Times New Roman" w:hAnsi="Times New Roman"/>
        </w:rPr>
        <w:t>ри келадиган касалланишларнинг календарь кунлари сони.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Агар олинган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лчов 100дан ошса (масалан, 126%) касалланиш 26% ошганлигини, ва аксинча, 100% дан кам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лса (масалан 96%), касалланиш 4% камайганлигини билдиради. Бундай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лил иш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ти за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ирасини ани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лаш </w:t>
      </w:r>
      <w:r w:rsidRPr="00BD6CF5">
        <w:rPr>
          <w:rFonts w:ascii="Times New Roman" w:hAnsi="Times New Roman"/>
        </w:rPr>
        <w:lastRenderedPageBreak/>
        <w:t>имконини беради, лекин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шароитлари билан бо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лигини ани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ламайди.</w:t>
      </w:r>
    </w:p>
    <w:p w:rsidR="00A93B41" w:rsidRPr="00BD6CF5" w:rsidRDefault="00A93B41" w:rsidP="00A93B41">
      <w:pPr>
        <w:pStyle w:val="2"/>
        <w:ind w:firstLine="709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Бу бо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ликликни топиш учун цехлар ёки корхона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йича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 такрорланган касалланишларни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илиш зарур. Бунинг учун 100 кишига т</w:t>
      </w:r>
      <w:r>
        <w:rPr>
          <w:rFonts w:ascii="Times New Roman" w:hAnsi="Times New Roman"/>
        </w:rPr>
        <w:t>ўғ</w:t>
      </w:r>
      <w:r w:rsidRPr="00BD6CF5">
        <w:rPr>
          <w:rFonts w:ascii="Times New Roman" w:hAnsi="Times New Roman"/>
        </w:rPr>
        <w:t>ри келадиган,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 такрорланган касалланишлар туфайли й</w:t>
      </w:r>
      <w:r>
        <w:rPr>
          <w:rFonts w:ascii="Times New Roman" w:hAnsi="Times New Roman"/>
        </w:rPr>
        <w:t>ўқ</w:t>
      </w:r>
      <w:r w:rsidRPr="00BD6CF5">
        <w:rPr>
          <w:rFonts w:ascii="Times New Roman" w:hAnsi="Times New Roman"/>
        </w:rPr>
        <w:t>отилган иш кунлари корхона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йича топилади ва бу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рсаткич вилоят ёки тумандаги бош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 шунга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хшаш корхоналар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рсаткичлари билан солишитирилади.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 травматизми касаллиги кабилар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пинча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шароитларининг ёмонлиги билан бо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лади.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Цехлар ёки корхона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йича травматизм туфайли иш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ти й</w:t>
      </w:r>
      <w:r>
        <w:rPr>
          <w:rFonts w:ascii="Times New Roman" w:hAnsi="Times New Roman"/>
        </w:rPr>
        <w:t>ўқ</w:t>
      </w:r>
      <w:r w:rsidRPr="00BD6CF5">
        <w:rPr>
          <w:rFonts w:ascii="Times New Roman" w:hAnsi="Times New Roman"/>
        </w:rPr>
        <w:t>отишларини ани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лаш учун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уйидаги маълумотлардан фойдаланилади:</w:t>
      </w:r>
    </w:p>
    <w:p w:rsidR="00A93B41" w:rsidRPr="00BD6CF5" w:rsidRDefault="00A93B41" w:rsidP="00A93B41">
      <w:pPr>
        <w:numPr>
          <w:ilvl w:val="0"/>
          <w:numId w:val="1"/>
        </w:numPr>
        <w:tabs>
          <w:tab w:val="clear" w:pos="720"/>
          <w:tab w:val="left" w:pos="1134"/>
        </w:tabs>
        <w:ind w:left="1134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травматизм туфайли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натга лаё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атсизлик кунлари (№7-т шаклдаги статистик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исобот ва корхонанинг №Н-1 далолатномаси);</w:t>
      </w:r>
    </w:p>
    <w:p w:rsidR="00A93B41" w:rsidRPr="00BD6CF5" w:rsidRDefault="00A93B41" w:rsidP="00A93B41">
      <w:pPr>
        <w:numPr>
          <w:ilvl w:val="0"/>
          <w:numId w:val="1"/>
        </w:numPr>
        <w:tabs>
          <w:tab w:val="clear" w:pos="720"/>
          <w:tab w:val="left" w:pos="1134"/>
        </w:tabs>
        <w:ind w:left="1134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шикастланганни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ут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 ва унга биринчи тиббий ёрдам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рсатиш ва транспортировка учун кетадиган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 (мастернинг хизмат ёзувлари);</w:t>
      </w:r>
    </w:p>
    <w:p w:rsidR="00A93B41" w:rsidRPr="00BD6CF5" w:rsidRDefault="00A93B41" w:rsidP="00A93B41">
      <w:pPr>
        <w:numPr>
          <w:ilvl w:val="0"/>
          <w:numId w:val="1"/>
        </w:numPr>
        <w:tabs>
          <w:tab w:val="clear" w:pos="720"/>
          <w:tab w:val="left" w:pos="1134"/>
        </w:tabs>
        <w:ind w:left="1134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бахтсизлик содир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лган кунда, сменада шикастланган ишчининг ишламаган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ти (цех табели);</w:t>
      </w:r>
    </w:p>
    <w:p w:rsidR="00A93B41" w:rsidRPr="00BD6CF5" w:rsidRDefault="00A93B41" w:rsidP="00A93B41">
      <w:pPr>
        <w:numPr>
          <w:ilvl w:val="0"/>
          <w:numId w:val="1"/>
        </w:numPr>
        <w:tabs>
          <w:tab w:val="clear" w:pos="720"/>
          <w:tab w:val="left" w:pos="1134"/>
        </w:tabs>
        <w:ind w:left="1134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шикастланганни касалхона ёки уйига бориб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риш учун кетган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 (мастернинг хизмат ёзуви);</w:t>
      </w:r>
    </w:p>
    <w:p w:rsidR="00A93B41" w:rsidRPr="00BD6CF5" w:rsidRDefault="00A93B41" w:rsidP="00A93B41">
      <w:pPr>
        <w:numPr>
          <w:ilvl w:val="0"/>
          <w:numId w:val="1"/>
        </w:numPr>
        <w:tabs>
          <w:tab w:val="clear" w:pos="720"/>
          <w:tab w:val="left" w:pos="1134"/>
        </w:tabs>
        <w:ind w:left="1134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санатория-курорт даволанишга кетган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 (тиббиёт пунктидаги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натга лаё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атсизликни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исобга олиш шахсий картаси ёки бухгалтериядаги касаллик вара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аси).</w:t>
      </w:r>
    </w:p>
    <w:p w:rsidR="00A93B41" w:rsidRPr="00BD6CF5" w:rsidRDefault="00A93B41" w:rsidP="00A93B41">
      <w:pPr>
        <w:pStyle w:val="BodyText2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Корхона ва ташкилотларда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шароитларини яхшилаш ишларини ба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олашда микротравматизмни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ам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исобга олиш зарур, чунки у умумдавлат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исобларида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исобга олинмайди ва иш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ти й</w:t>
      </w:r>
      <w:r>
        <w:rPr>
          <w:rFonts w:ascii="Times New Roman" w:hAnsi="Times New Roman"/>
        </w:rPr>
        <w:t>ўқ</w:t>
      </w:r>
      <w:r w:rsidRPr="00BD6CF5">
        <w:rPr>
          <w:rFonts w:ascii="Times New Roman" w:hAnsi="Times New Roman"/>
        </w:rPr>
        <w:t>отишларининг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ринмаслигига сабаб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лади. Микротравматизм 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ибатларига иш кунининг 1 суткадан кам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тида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натга лаёкатсизлик киради.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пинча жаро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атланган тиббиёт пунктига боради ва иш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ти тугамасдан уйига кетади, бу эса,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з навбатида, иш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тининг й</w:t>
      </w:r>
      <w:r>
        <w:rPr>
          <w:rFonts w:ascii="Times New Roman" w:hAnsi="Times New Roman"/>
        </w:rPr>
        <w:t>ўқ</w:t>
      </w:r>
      <w:r w:rsidRPr="00BD6CF5">
        <w:rPr>
          <w:rFonts w:ascii="Times New Roman" w:hAnsi="Times New Roman"/>
        </w:rPr>
        <w:t>отилишга сабаб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лади.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Микротравматизмни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илиш учун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уйидаги маълумотлар керак:</w:t>
      </w:r>
    </w:p>
    <w:p w:rsidR="00A93B41" w:rsidRPr="00BD6CF5" w:rsidRDefault="00A93B41" w:rsidP="00A93B41">
      <w:pPr>
        <w:numPr>
          <w:ilvl w:val="0"/>
          <w:numId w:val="2"/>
        </w:numPr>
        <w:tabs>
          <w:tab w:val="clear" w:pos="1287"/>
          <w:tab w:val="left" w:pos="1134"/>
        </w:tabs>
        <w:ind w:left="1134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зарарли ва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шароити 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ир участкаларда бажариладиган ишлар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йича, етакчи касблар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йича ёки умуман, корхона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йича микротравматизмлар сони (тиббиёт пунктидаги касаллик ва жаро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атларни р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йхатга олиш журнали);</w:t>
      </w:r>
    </w:p>
    <w:p w:rsidR="00A93B41" w:rsidRPr="00BD6CF5" w:rsidRDefault="00A93B41" w:rsidP="00A93B41">
      <w:pPr>
        <w:numPr>
          <w:ilvl w:val="0"/>
          <w:numId w:val="2"/>
        </w:numPr>
        <w:tabs>
          <w:tab w:val="clear" w:pos="1287"/>
          <w:tab w:val="left" w:pos="1134"/>
        </w:tabs>
        <w:ind w:left="1134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шикастланган ишчининг тиббиёт пунктига келиб-кетишига кетган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 (агар кузатувчиси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лса, бу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 иккига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пайтирилади) ёки тиббий ёрдам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рсатишга кетган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 (мастернинг хизмат ёзуви).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lastRenderedPageBreak/>
        <w:t>Тажриба шуни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рсатадики, маълумотларни бу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рсаткичлар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йича йи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иш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пинча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ийинчилик ту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 xml:space="preserve">диради, чунки цех ва тиббиёт пунктларида ёрдам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ар доим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ам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исобга олинмайди. Шунинг учун ёрдам учун кетган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тни, смена тугамасдан уйга кетган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тни ёки кузатувчи сарфлаган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тни р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йхатга олиб бориш зарур.</w:t>
      </w:r>
    </w:p>
    <w:p w:rsidR="00A93B41" w:rsidRPr="00BD6CF5" w:rsidRDefault="00A93B41" w:rsidP="00A93B41">
      <w:pPr>
        <w:pStyle w:val="BodyText2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шароитларини яхшилаш травматизм, касб касалликлари ва микротравматизмни камайтириб, самарали иш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ти фонди ошишига, шу билан бирга, ишчиларнинг йиллик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ажми ошишига олиб келади.</w:t>
      </w:r>
    </w:p>
    <w:p w:rsidR="00A93B41" w:rsidRPr="00BD6CF5" w:rsidRDefault="00A93B41" w:rsidP="00A93B41">
      <w:pPr>
        <w:pStyle w:val="21"/>
        <w:rPr>
          <w:rFonts w:ascii="Times New Roman" w:hAnsi="Times New Roman"/>
          <w:noProof w:val="0"/>
        </w:rPr>
      </w:pPr>
    </w:p>
    <w:p w:rsidR="00A93B41" w:rsidRPr="00BD6CF5" w:rsidRDefault="00A93B41" w:rsidP="00A93B41">
      <w:pPr>
        <w:pStyle w:val="21"/>
        <w:rPr>
          <w:rFonts w:ascii="Times New Roman" w:hAnsi="Times New Roman"/>
          <w:noProof w:val="0"/>
        </w:rPr>
      </w:pPr>
      <w:r w:rsidRPr="00BD6CF5">
        <w:rPr>
          <w:rFonts w:ascii="Times New Roman" w:hAnsi="Times New Roman"/>
          <w:noProof w:val="0"/>
        </w:rPr>
        <w:t xml:space="preserve">8.2. Кадрлар </w:t>
      </w:r>
      <w:r>
        <w:rPr>
          <w:rFonts w:ascii="Times New Roman" w:hAnsi="Times New Roman"/>
          <w:noProof w:val="0"/>
        </w:rPr>
        <w:t>қў</w:t>
      </w:r>
      <w:r w:rsidRPr="00BD6CF5">
        <w:rPr>
          <w:rFonts w:ascii="Times New Roman" w:hAnsi="Times New Roman"/>
          <w:noProof w:val="0"/>
        </w:rPr>
        <w:t>нимсизлиги ва кадрларнинг ички ишлаб чи</w:t>
      </w:r>
      <w:r>
        <w:rPr>
          <w:rFonts w:ascii="Times New Roman" w:hAnsi="Times New Roman"/>
          <w:noProof w:val="0"/>
        </w:rPr>
        <w:t>қ</w:t>
      </w:r>
      <w:r w:rsidRPr="00BD6CF5">
        <w:rPr>
          <w:rFonts w:ascii="Times New Roman" w:hAnsi="Times New Roman"/>
          <w:noProof w:val="0"/>
        </w:rPr>
        <w:t>ариш миграцияси</w:t>
      </w:r>
    </w:p>
    <w:p w:rsidR="00A93B41" w:rsidRPr="00BD6CF5" w:rsidRDefault="00A93B41" w:rsidP="00A93B41">
      <w:pPr>
        <w:jc w:val="center"/>
        <w:rPr>
          <w:rFonts w:ascii="Times New Roman" w:hAnsi="Times New Roman"/>
          <w:b/>
        </w:rPr>
      </w:pPr>
    </w:p>
    <w:p w:rsidR="00A93B41" w:rsidRPr="00BD6CF5" w:rsidRDefault="00A93B41" w:rsidP="00A93B41">
      <w:pPr>
        <w:pStyle w:val="BodyText2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Корхонада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натнинг но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улай шароитлари кадрлар </w:t>
      </w:r>
      <w:r>
        <w:rPr>
          <w:rFonts w:ascii="Times New Roman" w:hAnsi="Times New Roman"/>
        </w:rPr>
        <w:t>қў</w:t>
      </w:r>
      <w:r w:rsidRPr="00BD6CF5">
        <w:rPr>
          <w:rFonts w:ascii="Times New Roman" w:hAnsi="Times New Roman"/>
        </w:rPr>
        <w:t xml:space="preserve">нимсизлигининг асосий сабабларидан бири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исобланади.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вазирлиги маълумотларига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ра, саноатда кадрлар </w:t>
      </w:r>
      <w:r>
        <w:rPr>
          <w:rFonts w:ascii="Times New Roman" w:hAnsi="Times New Roman"/>
        </w:rPr>
        <w:t>қў</w:t>
      </w:r>
      <w:r w:rsidRPr="00BD6CF5">
        <w:rPr>
          <w:rFonts w:ascii="Times New Roman" w:hAnsi="Times New Roman"/>
        </w:rPr>
        <w:t>нимсизлиги но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улай шароит туфайли 20 фоизи ташкил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илган. Но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улай шароитдан таш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 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олини ижтимоий му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офаза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илиш кадрлар </w:t>
      </w:r>
      <w:r>
        <w:rPr>
          <w:rFonts w:ascii="Times New Roman" w:hAnsi="Times New Roman"/>
        </w:rPr>
        <w:t>қў</w:t>
      </w:r>
      <w:r w:rsidRPr="00BD6CF5">
        <w:rPr>
          <w:rFonts w:ascii="Times New Roman" w:hAnsi="Times New Roman"/>
        </w:rPr>
        <w:t>нимсизлигининг 9 фоизи 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ир жисмоний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сабабли, 2,8 фоизи сменали иш туфайли, 1 фоизи зерикарлилик, бир хиллик ва монотон иш сабабли, санитария-гигиена 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волнинг ёмонлиги сабабли. Салбий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рсаткичларни тавсифловчи омиллардан бири – со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ёмонлашганлиги сабабли ишдан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шаганлар ми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дори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исобда 7,5%ни ташкил этади. Кадрлар </w:t>
      </w:r>
      <w:r>
        <w:rPr>
          <w:rFonts w:ascii="Times New Roman" w:hAnsi="Times New Roman"/>
        </w:rPr>
        <w:t>қў</w:t>
      </w:r>
      <w:r w:rsidRPr="00BD6CF5">
        <w:rPr>
          <w:rFonts w:ascii="Times New Roman" w:hAnsi="Times New Roman"/>
        </w:rPr>
        <w:t>нимсизлиги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рсаткичлари но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улай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шароити билан белгиланади ва атрофида корхона ва тармо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лар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йича 9,8-14,5% тебраниб туради. Кадрлар </w:t>
      </w:r>
      <w:r>
        <w:rPr>
          <w:rFonts w:ascii="Times New Roman" w:hAnsi="Times New Roman"/>
        </w:rPr>
        <w:t>қў</w:t>
      </w:r>
      <w:r w:rsidRPr="00BD6CF5">
        <w:rPr>
          <w:rFonts w:ascii="Times New Roman" w:hAnsi="Times New Roman"/>
        </w:rPr>
        <w:t>нимсизлигининг тебраниши 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 xml:space="preserve">ир </w:t>
      </w:r>
      <w:r>
        <w:rPr>
          <w:rFonts w:ascii="Times New Roman" w:hAnsi="Times New Roman"/>
        </w:rPr>
        <w:t>қў</w:t>
      </w:r>
      <w:r w:rsidRPr="00BD6CF5">
        <w:rPr>
          <w:rFonts w:ascii="Times New Roman" w:hAnsi="Times New Roman"/>
        </w:rPr>
        <w:t>л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нати билан банд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лган ишчилар орасида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ам кузатилади.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Ишчи кадрлар </w:t>
      </w:r>
      <w:r>
        <w:rPr>
          <w:rFonts w:ascii="Times New Roman" w:hAnsi="Times New Roman"/>
        </w:rPr>
        <w:t>қў</w:t>
      </w:r>
      <w:r w:rsidRPr="00BD6CF5">
        <w:rPr>
          <w:rFonts w:ascii="Times New Roman" w:hAnsi="Times New Roman"/>
        </w:rPr>
        <w:t>нимсизлигининг сабабларини текшириш шуни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рсатадики, саноатнинг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 тармо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ларида жуда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ринлари яхшиланишига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арамасдан ёмон ташкил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илинган иш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ринлари ва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они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арсиз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шароити туфайли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шаётганлар сони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сиб бормо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да. Бунинг асосий сабабларидан бири ишчиларнинг кундалик талаблари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сиб боришидир. Бунга, айни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са, ёшлар ижтимоий-и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тисодий ва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 шароитларига талаблар </w:t>
      </w:r>
      <w:r>
        <w:rPr>
          <w:rFonts w:ascii="Times New Roman" w:hAnsi="Times New Roman"/>
        </w:rPr>
        <w:t>қў</w:t>
      </w:r>
      <w:r w:rsidRPr="00BD6CF5">
        <w:rPr>
          <w:rFonts w:ascii="Times New Roman" w:hAnsi="Times New Roman"/>
        </w:rPr>
        <w:t>ймо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далар.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Кадрлар 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имини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илишда, ишдан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шаётган ходимларнинг анкета 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ровлари ва шахсий су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батлардан олинган маълумотлардан фойдаланилади.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лил амалиётида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пинча ёмон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шароити билан кадрлар 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ими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аракати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ажмини иш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тига нисбатан ба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олаш керак. Шу сабабли й</w:t>
      </w:r>
      <w:r>
        <w:rPr>
          <w:rFonts w:ascii="Times New Roman" w:hAnsi="Times New Roman"/>
        </w:rPr>
        <w:t>ўқ</w:t>
      </w:r>
      <w:r w:rsidRPr="00BD6CF5">
        <w:rPr>
          <w:rFonts w:ascii="Times New Roman" w:hAnsi="Times New Roman"/>
        </w:rPr>
        <w:t>отиладиган иш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ти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лчови (й)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уйидаги формула билан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исобланади:</w:t>
      </w:r>
    </w:p>
    <w:p w:rsidR="00A93B41" w:rsidRPr="00BD6CF5" w:rsidRDefault="00A93B41" w:rsidP="00A93B41">
      <w:pPr>
        <w:jc w:val="center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lastRenderedPageBreak/>
        <w:t>Й</w:t>
      </w:r>
      <w:r w:rsidRPr="00BD6CF5">
        <w:rPr>
          <w:rFonts w:ascii="Times New Roman" w:hAnsi="Times New Roman"/>
          <w:b/>
          <w:bCs/>
        </w:rPr>
        <w:sym w:font="Symbol" w:char="F03D"/>
      </w:r>
      <w:r w:rsidRPr="00BD6CF5">
        <w:rPr>
          <w:rFonts w:ascii="Times New Roman" w:hAnsi="Times New Roman"/>
          <w:b/>
          <w:bCs/>
        </w:rPr>
        <w:t>С * Й</w:t>
      </w:r>
      <w:r w:rsidRPr="00BD6CF5">
        <w:rPr>
          <w:rFonts w:ascii="Times New Roman" w:hAnsi="Times New Roman"/>
          <w:b/>
          <w:bCs/>
          <w:vertAlign w:val="subscript"/>
        </w:rPr>
        <w:t xml:space="preserve">б </w:t>
      </w:r>
      <w:r w:rsidRPr="00BD6CF5">
        <w:rPr>
          <w:rFonts w:ascii="Times New Roman" w:hAnsi="Times New Roman"/>
          <w:b/>
          <w:bCs/>
        </w:rPr>
        <w:t>* 0,5</w:t>
      </w:r>
    </w:p>
    <w:p w:rsidR="00A93B41" w:rsidRPr="00BD6CF5" w:rsidRDefault="00A93B41" w:rsidP="00A93B41">
      <w:pPr>
        <w:jc w:val="center"/>
        <w:rPr>
          <w:rFonts w:ascii="Times New Roman" w:hAnsi="Times New Roman"/>
          <w:b/>
          <w:bCs/>
        </w:rPr>
      </w:pPr>
    </w:p>
    <w:p w:rsidR="00A93B41" w:rsidRPr="00BD6CF5" w:rsidRDefault="00A93B41" w:rsidP="00A93B41">
      <w:pPr>
        <w:pStyle w:val="BodyText2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Бу ерда: С – ёмон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шароитлари туфайли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з хо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ишига биноан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шаганлар сони; 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Й</w:t>
      </w:r>
      <w:r w:rsidRPr="00BD6CF5">
        <w:rPr>
          <w:rFonts w:ascii="Times New Roman" w:hAnsi="Times New Roman"/>
          <w:vertAlign w:val="subscript"/>
        </w:rPr>
        <w:t>б</w:t>
      </w:r>
      <w:r w:rsidRPr="00BD6CF5">
        <w:rPr>
          <w:rFonts w:ascii="Times New Roman" w:hAnsi="Times New Roman"/>
        </w:rPr>
        <w:t xml:space="preserve"> – битта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шаш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исобига й</w:t>
      </w:r>
      <w:r>
        <w:rPr>
          <w:rFonts w:ascii="Times New Roman" w:hAnsi="Times New Roman"/>
        </w:rPr>
        <w:t>ўқ</w:t>
      </w:r>
      <w:r w:rsidRPr="00BD6CF5">
        <w:rPr>
          <w:rFonts w:ascii="Times New Roman" w:hAnsi="Times New Roman"/>
        </w:rPr>
        <w:t>отилган иш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ти, кун; 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0,5 –тадбирлар йил давомида бир текис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тказилишини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рсатувчи коэффициент. Корхоналардаги кадрларнинг ички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 миграцияси ало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ида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рин эгаллайди, чунки у ишчиларнинг цехларда ёмон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шароитлари иш жойларидан нормал шароитли жойларга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тиш (мутахассислигини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згартирмаган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олда), шунингдек асосий иш жойларидан ёрдамчи цехларга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тиши ва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.к.да акс этади. Шуни таъкидлаш керакки, корхона ичидаги миграция унчалик зарарли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исобланмайди, чунки ишчиларнинг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ртача сони камаймайди. Биро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, у корхонанинг баъзи участкаларига сезиларли зиён етказади.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Ишчиларнинг ички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 миграцияси туфайли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риладиган 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тисодий зарар (М</w:t>
      </w:r>
      <w:r w:rsidRPr="00BD6CF5">
        <w:rPr>
          <w:rFonts w:ascii="Times New Roman" w:hAnsi="Times New Roman"/>
          <w:vertAlign w:val="subscript"/>
        </w:rPr>
        <w:t>и</w:t>
      </w:r>
      <w:r w:rsidRPr="00BD6CF5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уйидаги формула ор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али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исобланади:</w:t>
      </w:r>
    </w:p>
    <w:p w:rsidR="00A93B41" w:rsidRPr="00BD6CF5" w:rsidRDefault="00A93B41" w:rsidP="00A93B41">
      <w:pPr>
        <w:jc w:val="center"/>
        <w:rPr>
          <w:rFonts w:ascii="Times New Roman" w:hAnsi="Times New Roman"/>
          <w:b/>
          <w:bCs/>
        </w:rPr>
      </w:pPr>
    </w:p>
    <w:p w:rsidR="00A93B41" w:rsidRPr="00BD6CF5" w:rsidRDefault="00A93B41" w:rsidP="00A93B41">
      <w:pPr>
        <w:jc w:val="center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t>М</w:t>
      </w:r>
      <w:r w:rsidRPr="00BD6CF5">
        <w:rPr>
          <w:rFonts w:ascii="Times New Roman" w:hAnsi="Times New Roman"/>
          <w:b/>
          <w:bCs/>
          <w:vertAlign w:val="subscript"/>
        </w:rPr>
        <w:t>и</w:t>
      </w:r>
      <w:r w:rsidRPr="00BD6CF5">
        <w:rPr>
          <w:rFonts w:ascii="Times New Roman" w:hAnsi="Times New Roman"/>
          <w:b/>
          <w:bCs/>
        </w:rPr>
        <w:sym w:font="Symbol" w:char="F03D"/>
      </w:r>
      <w:r w:rsidRPr="00BD6CF5">
        <w:rPr>
          <w:rFonts w:ascii="Times New Roman" w:hAnsi="Times New Roman"/>
          <w:b/>
          <w:bCs/>
        </w:rPr>
        <w:t>И * М</w:t>
      </w:r>
      <w:r w:rsidRPr="00BD6CF5">
        <w:rPr>
          <w:rFonts w:ascii="Times New Roman" w:hAnsi="Times New Roman"/>
          <w:b/>
          <w:bCs/>
          <w:vertAlign w:val="subscript"/>
        </w:rPr>
        <w:t xml:space="preserve">к </w:t>
      </w:r>
      <w:r w:rsidRPr="00BD6CF5">
        <w:rPr>
          <w:rFonts w:ascii="Times New Roman" w:hAnsi="Times New Roman"/>
          <w:b/>
          <w:bCs/>
        </w:rPr>
        <w:t>* С</w:t>
      </w:r>
    </w:p>
    <w:p w:rsidR="00A93B41" w:rsidRPr="00BD6CF5" w:rsidRDefault="00A93B41" w:rsidP="00A93B41">
      <w:pPr>
        <w:jc w:val="center"/>
        <w:rPr>
          <w:rFonts w:ascii="Times New Roman" w:hAnsi="Times New Roman"/>
          <w:b/>
          <w:bCs/>
        </w:rPr>
      </w:pPr>
    </w:p>
    <w:p w:rsidR="00A93B41" w:rsidRPr="00BD6CF5" w:rsidRDefault="00A93B41" w:rsidP="00A93B41">
      <w:pPr>
        <w:pStyle w:val="BodyText2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Бу ерда: И – ишчининг бош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 жойга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тиши сабабли иш жойининг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ш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олган кунлари сони; 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</w:t>
      </w:r>
      <w:r w:rsidRPr="00BD6CF5">
        <w:rPr>
          <w:rFonts w:ascii="Times New Roman" w:hAnsi="Times New Roman"/>
          <w:vertAlign w:val="subscript"/>
        </w:rPr>
        <w:t>к</w:t>
      </w:r>
      <w:r w:rsidRPr="00BD6CF5">
        <w:rPr>
          <w:rFonts w:ascii="Times New Roman" w:hAnsi="Times New Roman"/>
        </w:rPr>
        <w:t xml:space="preserve"> – битта ишчининг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ртача бир кунлик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ариши, с; 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С – ёмон шароитлар туфайли иш жойини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згартирган ишчилар сони.</w:t>
      </w:r>
    </w:p>
    <w:p w:rsidR="00A93B41" w:rsidRPr="00BD6CF5" w:rsidRDefault="00A93B41" w:rsidP="00A93B41">
      <w:pPr>
        <w:ind w:firstLine="567"/>
        <w:jc w:val="center"/>
        <w:rPr>
          <w:rFonts w:ascii="Times New Roman" w:hAnsi="Times New Roman"/>
          <w:b/>
        </w:rPr>
      </w:pPr>
    </w:p>
    <w:p w:rsidR="00A93B41" w:rsidRPr="00BD6CF5" w:rsidRDefault="00A93B41" w:rsidP="00A93B41">
      <w:pPr>
        <w:jc w:val="center"/>
        <w:rPr>
          <w:rFonts w:ascii="Times New Roman" w:hAnsi="Times New Roman"/>
          <w:b/>
        </w:rPr>
      </w:pPr>
      <w:r w:rsidRPr="00BD6CF5">
        <w:rPr>
          <w:rFonts w:ascii="Times New Roman" w:hAnsi="Times New Roman"/>
          <w:b/>
        </w:rPr>
        <w:t xml:space="preserve">8.3. Санитария-гигиена </w:t>
      </w:r>
      <w:r>
        <w:rPr>
          <w:rFonts w:ascii="Times New Roman" w:hAnsi="Times New Roman"/>
          <w:b/>
        </w:rPr>
        <w:t>ҳ</w:t>
      </w:r>
      <w:r w:rsidRPr="00BD6CF5">
        <w:rPr>
          <w:rFonts w:ascii="Times New Roman" w:hAnsi="Times New Roman"/>
          <w:b/>
        </w:rPr>
        <w:t>олати ва уни яхшилаш чоралари</w:t>
      </w:r>
      <w:r w:rsidRPr="00BD6CF5">
        <w:rPr>
          <w:rFonts w:ascii="Times New Roman" w:hAnsi="Times New Roman"/>
          <w:b/>
          <w:noProof/>
        </w:rPr>
        <w:t xml:space="preserve"> самарадорлигини</w:t>
      </w:r>
      <w:r w:rsidRPr="00BD6CF5">
        <w:rPr>
          <w:rFonts w:ascii="Times New Roman" w:hAnsi="Times New Roman"/>
          <w:b/>
        </w:rPr>
        <w:t xml:space="preserve"> ба</w:t>
      </w:r>
      <w:r>
        <w:rPr>
          <w:rFonts w:ascii="Times New Roman" w:hAnsi="Times New Roman"/>
          <w:b/>
        </w:rPr>
        <w:t>ҳ</w:t>
      </w:r>
      <w:r w:rsidRPr="00BD6CF5">
        <w:rPr>
          <w:rFonts w:ascii="Times New Roman" w:hAnsi="Times New Roman"/>
          <w:b/>
        </w:rPr>
        <w:t>олаш</w:t>
      </w:r>
    </w:p>
    <w:p w:rsidR="00A93B41" w:rsidRPr="00BD6CF5" w:rsidRDefault="00A93B41" w:rsidP="00A93B41">
      <w:pPr>
        <w:jc w:val="center"/>
        <w:rPr>
          <w:rFonts w:ascii="Times New Roman" w:hAnsi="Times New Roman"/>
          <w:b/>
        </w:rPr>
      </w:pPr>
    </w:p>
    <w:p w:rsidR="00A93B41" w:rsidRPr="00BD6CF5" w:rsidRDefault="00A93B41" w:rsidP="00A93B41">
      <w:pPr>
        <w:pStyle w:val="BodyText2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Жойларда санитария-гигиена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олатларни ба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олаш санитария-гигиена нормаларидан четланишлар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лган пайтларда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тказилиши керак. Мутла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четланишлар катта диапазонларда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згариши мумкинлигининг сабабини уларни 3 зонага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либ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рганиш тавсия этилади: (ишлаш)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улай;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они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арсиз (но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улай); й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 </w:t>
      </w:r>
      <w:r>
        <w:rPr>
          <w:rFonts w:ascii="Times New Roman" w:hAnsi="Times New Roman"/>
        </w:rPr>
        <w:t>қў</w:t>
      </w:r>
      <w:r w:rsidRPr="00BD6CF5">
        <w:rPr>
          <w:rFonts w:ascii="Times New Roman" w:hAnsi="Times New Roman"/>
        </w:rPr>
        <w:t>йиб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лмайдиган.</w:t>
      </w:r>
    </w:p>
    <w:p w:rsidR="00A93B41" w:rsidRPr="00BD6CF5" w:rsidRDefault="00A93B41" w:rsidP="00A93B41">
      <w:pPr>
        <w:pStyle w:val="BodyText2"/>
        <w:rPr>
          <w:rFonts w:ascii="Times New Roman" w:hAnsi="Times New Roman"/>
        </w:rPr>
      </w:pP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улай зонага тегишли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пчилик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рсаткичларни ани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лаган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олда санитария-гигиена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олати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ида тасаввурга эга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лиш мумкин. Бунда, асосан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уйидагилар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исобга олинади: ёру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лик, зарарли моддалар, газлар, аэрозоллар, микрои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лим (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аво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арорати, намлик,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аво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аракати тезлиги), механик силкинишлар (вибрация, шов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ин); нурланиш, атмосфера босими. 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Санитария-гигиена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олатни ба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олашда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уйидаги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рсаткичлардан фойдаланилади: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lastRenderedPageBreak/>
        <w:t>1. Иш шароитига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ра,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улай зонага тегишли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лган иш жойлари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ажмини белгиловчи К</w:t>
      </w:r>
      <w:r w:rsidRPr="00BD6CF5">
        <w:rPr>
          <w:rFonts w:ascii="Times New Roman" w:hAnsi="Times New Roman"/>
          <w:vertAlign w:val="subscript"/>
        </w:rPr>
        <w:t>иж</w:t>
      </w:r>
      <w:r w:rsidRPr="00BD6CF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уйидаги формула ор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али ани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ланади:</w:t>
      </w:r>
    </w:p>
    <w:p w:rsidR="00A93B41" w:rsidRPr="00BD6CF5" w:rsidRDefault="00A93B41" w:rsidP="00A93B41">
      <w:pPr>
        <w:ind w:firstLine="567"/>
        <w:jc w:val="both"/>
        <w:rPr>
          <w:rFonts w:ascii="Times New Roman" w:hAnsi="Times New Roman"/>
        </w:rPr>
      </w:pPr>
    </w:p>
    <w:p w:rsidR="00A93B41" w:rsidRPr="00BD6CF5" w:rsidRDefault="00A93B41" w:rsidP="00A93B41">
      <w:pPr>
        <w:jc w:val="center"/>
        <w:rPr>
          <w:rFonts w:ascii="Times New Roman" w:hAnsi="Times New Roman"/>
          <w:b/>
          <w:bCs/>
          <w:vertAlign w:val="subscript"/>
        </w:rPr>
      </w:pPr>
      <w:r w:rsidRPr="00BD6CF5">
        <w:rPr>
          <w:rFonts w:ascii="Times New Roman" w:hAnsi="Times New Roman"/>
          <w:b/>
          <w:bCs/>
        </w:rPr>
        <w:t>К</w:t>
      </w:r>
      <w:r w:rsidRPr="00BD6CF5">
        <w:rPr>
          <w:rFonts w:ascii="Times New Roman" w:hAnsi="Times New Roman"/>
          <w:b/>
          <w:bCs/>
          <w:vertAlign w:val="subscript"/>
        </w:rPr>
        <w:t>иж</w:t>
      </w:r>
      <w:r w:rsidRPr="00BD6CF5">
        <w:rPr>
          <w:rFonts w:ascii="Times New Roman" w:hAnsi="Times New Roman"/>
          <w:b/>
          <w:bCs/>
        </w:rPr>
        <w:sym w:font="Symbol" w:char="F03D"/>
      </w:r>
      <w:r w:rsidRPr="00BD6CF5">
        <w:rPr>
          <w:rFonts w:ascii="Times New Roman" w:hAnsi="Times New Roman"/>
          <w:b/>
          <w:bCs/>
        </w:rPr>
        <w:t>М</w:t>
      </w:r>
      <w:r w:rsidRPr="00BD6CF5">
        <w:rPr>
          <w:rFonts w:ascii="Times New Roman" w:hAnsi="Times New Roman"/>
          <w:b/>
          <w:bCs/>
          <w:vertAlign w:val="subscript"/>
        </w:rPr>
        <w:t xml:space="preserve">к </w:t>
      </w:r>
      <w:r w:rsidRPr="00BD6CF5">
        <w:rPr>
          <w:rFonts w:ascii="Times New Roman" w:hAnsi="Times New Roman"/>
          <w:b/>
          <w:bCs/>
        </w:rPr>
        <w:t>/ М</w:t>
      </w:r>
      <w:r w:rsidRPr="00BD6CF5">
        <w:rPr>
          <w:rFonts w:ascii="Times New Roman" w:hAnsi="Times New Roman"/>
          <w:b/>
          <w:bCs/>
          <w:vertAlign w:val="subscript"/>
        </w:rPr>
        <w:t>у</w:t>
      </w:r>
    </w:p>
    <w:p w:rsidR="00A93B41" w:rsidRPr="00BD6CF5" w:rsidRDefault="00A93B41" w:rsidP="00A93B41">
      <w:pPr>
        <w:ind w:firstLine="567"/>
        <w:jc w:val="both"/>
        <w:rPr>
          <w:rFonts w:ascii="Times New Roman" w:hAnsi="Times New Roman"/>
        </w:rPr>
      </w:pP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Бу ерда: М</w:t>
      </w:r>
      <w:r w:rsidRPr="00BD6CF5">
        <w:rPr>
          <w:rFonts w:ascii="Times New Roman" w:hAnsi="Times New Roman"/>
          <w:vertAlign w:val="subscript"/>
        </w:rPr>
        <w:t>к</w:t>
      </w:r>
      <w:r w:rsidRPr="00BD6CF5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улай иш шароитига эга иш жойлари ми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дори; 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</w:t>
      </w:r>
      <w:r w:rsidRPr="00BD6CF5">
        <w:rPr>
          <w:rFonts w:ascii="Times New Roman" w:hAnsi="Times New Roman"/>
          <w:vertAlign w:val="subscript"/>
        </w:rPr>
        <w:t>у</w:t>
      </w:r>
      <w:r w:rsidRPr="00BD6CF5">
        <w:rPr>
          <w:rFonts w:ascii="Times New Roman" w:hAnsi="Times New Roman"/>
        </w:rPr>
        <w:t xml:space="preserve"> –умумий иш жойлари ми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дори.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2. Норма чегараларидан пастки томонга чекинишларга эга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лган ишлаш шароитларининг санитария-гигиена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рсаткичлари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ажми К</w:t>
      </w:r>
      <w:r w:rsidRPr="00BD6CF5">
        <w:rPr>
          <w:rFonts w:ascii="Times New Roman" w:hAnsi="Times New Roman"/>
          <w:vertAlign w:val="subscript"/>
        </w:rPr>
        <w:t>с</w:t>
      </w:r>
      <w:r w:rsidRPr="00BD6CF5">
        <w:rPr>
          <w:rFonts w:ascii="Times New Roman" w:hAnsi="Times New Roman"/>
        </w:rPr>
        <w:t>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3. Санитария-гигиена нормаларга мос келмайдиган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олатларда ишлайдиган ишчилар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ажми К</w:t>
      </w:r>
      <w:r w:rsidRPr="00BD6CF5">
        <w:rPr>
          <w:rFonts w:ascii="Times New Roman" w:hAnsi="Times New Roman"/>
          <w:vertAlign w:val="subscript"/>
        </w:rPr>
        <w:t>ин</w:t>
      </w:r>
      <w:r w:rsidRPr="00BD6CF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уйидаги формула ор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али топилади:</w:t>
      </w:r>
    </w:p>
    <w:p w:rsidR="00A93B41" w:rsidRPr="00BD6CF5" w:rsidRDefault="00A93B41" w:rsidP="00A93B41">
      <w:pPr>
        <w:jc w:val="center"/>
        <w:rPr>
          <w:rFonts w:ascii="Times New Roman" w:hAnsi="Times New Roman"/>
          <w:b/>
          <w:bCs/>
        </w:rPr>
      </w:pPr>
    </w:p>
    <w:p w:rsidR="00A93B41" w:rsidRPr="00BD6CF5" w:rsidRDefault="00A93B41" w:rsidP="00A93B41">
      <w:pPr>
        <w:jc w:val="center"/>
        <w:rPr>
          <w:rFonts w:ascii="Times New Roman" w:hAnsi="Times New Roman"/>
          <w:b/>
          <w:bCs/>
          <w:vertAlign w:val="subscript"/>
        </w:rPr>
      </w:pPr>
      <w:r w:rsidRPr="00BD6CF5">
        <w:rPr>
          <w:rFonts w:ascii="Times New Roman" w:hAnsi="Times New Roman"/>
          <w:b/>
          <w:bCs/>
        </w:rPr>
        <w:t>К</w:t>
      </w:r>
      <w:r w:rsidRPr="00BD6CF5">
        <w:rPr>
          <w:rFonts w:ascii="Times New Roman" w:hAnsi="Times New Roman"/>
          <w:b/>
          <w:bCs/>
          <w:vertAlign w:val="subscript"/>
        </w:rPr>
        <w:t>ин</w:t>
      </w:r>
      <w:r w:rsidRPr="00BD6CF5">
        <w:rPr>
          <w:rFonts w:ascii="Times New Roman" w:hAnsi="Times New Roman"/>
          <w:b/>
          <w:bCs/>
          <w:vertAlign w:val="subscript"/>
        </w:rPr>
        <w:sym w:font="Symbol" w:char="F03D"/>
      </w:r>
      <w:r w:rsidRPr="00BD6CF5">
        <w:rPr>
          <w:rFonts w:ascii="Times New Roman" w:hAnsi="Times New Roman"/>
          <w:b/>
          <w:bCs/>
        </w:rPr>
        <w:t>И</w:t>
      </w:r>
      <w:r w:rsidRPr="00BD6CF5">
        <w:rPr>
          <w:rFonts w:ascii="Times New Roman" w:hAnsi="Times New Roman"/>
          <w:b/>
          <w:bCs/>
          <w:vertAlign w:val="subscript"/>
        </w:rPr>
        <w:t>р.н</w:t>
      </w:r>
      <w:r w:rsidRPr="00BD6CF5">
        <w:rPr>
          <w:rFonts w:ascii="Times New Roman" w:hAnsi="Times New Roman"/>
          <w:b/>
          <w:bCs/>
        </w:rPr>
        <w:t xml:space="preserve"> / И</w:t>
      </w:r>
      <w:r w:rsidRPr="00BD6CF5">
        <w:rPr>
          <w:rFonts w:ascii="Times New Roman" w:hAnsi="Times New Roman"/>
          <w:b/>
          <w:bCs/>
          <w:vertAlign w:val="subscript"/>
        </w:rPr>
        <w:t>у</w:t>
      </w:r>
    </w:p>
    <w:p w:rsidR="00A93B41" w:rsidRPr="00BD6CF5" w:rsidRDefault="00A93B41" w:rsidP="00A93B41">
      <w:pPr>
        <w:jc w:val="center"/>
        <w:rPr>
          <w:rFonts w:ascii="Times New Roman" w:hAnsi="Times New Roman"/>
          <w:b/>
          <w:bCs/>
          <w:vertAlign w:val="subscript"/>
        </w:rPr>
      </w:pP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Бу ерда: И</w:t>
      </w:r>
      <w:r w:rsidRPr="00BD6CF5">
        <w:rPr>
          <w:rFonts w:ascii="Times New Roman" w:hAnsi="Times New Roman"/>
          <w:vertAlign w:val="subscript"/>
        </w:rPr>
        <w:t>р.н</w:t>
      </w:r>
      <w:r w:rsidRPr="00BD6CF5">
        <w:rPr>
          <w:rFonts w:ascii="Times New Roman" w:hAnsi="Times New Roman"/>
        </w:rPr>
        <w:t xml:space="preserve"> – санитария-гигиена нормаларга мос келмайлиган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олатларда ишлайдиган ишчилар ми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дори; 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И</w:t>
      </w:r>
      <w:r w:rsidRPr="00BD6CF5">
        <w:rPr>
          <w:rFonts w:ascii="Times New Roman" w:hAnsi="Times New Roman"/>
          <w:vertAlign w:val="subscript"/>
        </w:rPr>
        <w:t>у</w:t>
      </w:r>
      <w:r w:rsidRPr="00BD6CF5">
        <w:rPr>
          <w:rFonts w:ascii="Times New Roman" w:hAnsi="Times New Roman"/>
        </w:rPr>
        <w:t xml:space="preserve"> </w:t>
      </w:r>
      <w:r w:rsidRPr="00BD6CF5">
        <w:rPr>
          <w:rFonts w:ascii="Times New Roman" w:hAnsi="Times New Roman"/>
        </w:rPr>
        <w:softHyphen/>
      </w:r>
      <w:r w:rsidRPr="00BD6CF5">
        <w:rPr>
          <w:rFonts w:ascii="Times New Roman" w:hAnsi="Times New Roman"/>
          <w:vertAlign w:val="superscript"/>
        </w:rPr>
        <w:t>_</w:t>
      </w:r>
      <w:r w:rsidRPr="00BD6CF5">
        <w:rPr>
          <w:rFonts w:ascii="Times New Roman" w:hAnsi="Times New Roman"/>
        </w:rPr>
        <w:t xml:space="preserve"> умумий ишчилар ми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дори.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4. Иш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ти иш куни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ис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артирилиши ва но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улай санитария-гигиена шароитдаги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билан банд ишчиларга </w:t>
      </w:r>
      <w:r>
        <w:rPr>
          <w:rFonts w:ascii="Times New Roman" w:hAnsi="Times New Roman"/>
        </w:rPr>
        <w:t>қў</w:t>
      </w:r>
      <w:r w:rsidRPr="00BD6CF5">
        <w:rPr>
          <w:rFonts w:ascii="Times New Roman" w:hAnsi="Times New Roman"/>
        </w:rPr>
        <w:t xml:space="preserve">шимча дам олиш кунларини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исобга олган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олда ишлатилиши коэффициенти – К</w:t>
      </w:r>
      <w:r w:rsidRPr="00BD6CF5">
        <w:rPr>
          <w:rFonts w:ascii="Times New Roman" w:hAnsi="Times New Roman"/>
          <w:vertAlign w:val="subscript"/>
        </w:rPr>
        <w:t>п</w:t>
      </w:r>
      <w:r w:rsidRPr="00BD6CF5">
        <w:rPr>
          <w:rFonts w:ascii="Times New Roman" w:hAnsi="Times New Roman"/>
        </w:rPr>
        <w:t>.</w:t>
      </w:r>
    </w:p>
    <w:p w:rsidR="00A93B41" w:rsidRPr="00BD6CF5" w:rsidRDefault="00A93B41" w:rsidP="00A93B41">
      <w:pPr>
        <w:jc w:val="center"/>
        <w:rPr>
          <w:rFonts w:ascii="Times New Roman" w:hAnsi="Times New Roman"/>
          <w:b/>
          <w:bCs/>
        </w:rPr>
      </w:pPr>
    </w:p>
    <w:p w:rsidR="00A93B41" w:rsidRPr="00BD6CF5" w:rsidRDefault="00A93B41" w:rsidP="00A93B41">
      <w:pPr>
        <w:jc w:val="center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t>К</w:t>
      </w:r>
      <w:r w:rsidRPr="00BD6CF5">
        <w:rPr>
          <w:rFonts w:ascii="Times New Roman" w:hAnsi="Times New Roman"/>
          <w:b/>
          <w:bCs/>
          <w:vertAlign w:val="subscript"/>
        </w:rPr>
        <w:t>п</w:t>
      </w:r>
      <w:r w:rsidRPr="00BD6CF5">
        <w:rPr>
          <w:rFonts w:ascii="Times New Roman" w:hAnsi="Times New Roman"/>
          <w:b/>
          <w:bCs/>
        </w:rPr>
        <w:sym w:font="Symbol" w:char="F03D"/>
      </w:r>
      <w:r w:rsidRPr="00BD6CF5">
        <w:rPr>
          <w:rFonts w:ascii="Times New Roman" w:hAnsi="Times New Roman"/>
          <w:b/>
          <w:bCs/>
        </w:rPr>
        <w:t>Т / (Т</w:t>
      </w:r>
      <w:r>
        <w:rPr>
          <w:rFonts w:ascii="Times New Roman" w:hAnsi="Times New Roman"/>
          <w:b/>
          <w:bCs/>
        </w:rPr>
        <w:t>Қ</w:t>
      </w:r>
      <w:r w:rsidRPr="00BD6CF5">
        <w:rPr>
          <w:rFonts w:ascii="Times New Roman" w:hAnsi="Times New Roman"/>
          <w:b/>
          <w:bCs/>
        </w:rPr>
        <w:t>п)</w:t>
      </w:r>
    </w:p>
    <w:p w:rsidR="00A93B41" w:rsidRPr="00BD6CF5" w:rsidRDefault="00A93B41" w:rsidP="00A93B41">
      <w:pPr>
        <w:jc w:val="center"/>
        <w:rPr>
          <w:rFonts w:ascii="Times New Roman" w:hAnsi="Times New Roman"/>
          <w:b/>
          <w:bCs/>
        </w:rPr>
      </w:pP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Бу ерда: Т </w:t>
      </w:r>
      <w:r w:rsidRPr="00BD6CF5">
        <w:rPr>
          <w:rFonts w:ascii="Times New Roman" w:hAnsi="Times New Roman"/>
          <w:vertAlign w:val="superscript"/>
        </w:rPr>
        <w:t>_</w:t>
      </w:r>
      <w:r w:rsidRPr="00BD6CF5">
        <w:rPr>
          <w:rFonts w:ascii="Times New Roman" w:hAnsi="Times New Roman"/>
        </w:rPr>
        <w:t xml:space="preserve"> умумий ишлаган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т; 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п – иш кунининг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ис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артирилиши ва </w:t>
      </w:r>
      <w:r>
        <w:rPr>
          <w:rFonts w:ascii="Times New Roman" w:hAnsi="Times New Roman"/>
        </w:rPr>
        <w:t>қў</w:t>
      </w:r>
      <w:r w:rsidRPr="00BD6CF5">
        <w:rPr>
          <w:rFonts w:ascii="Times New Roman" w:hAnsi="Times New Roman"/>
        </w:rPr>
        <w:t>шимча дам олиш кунлари берилиши сабабли ишлатиладиган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т.</w:t>
      </w:r>
    </w:p>
    <w:p w:rsidR="00A93B41" w:rsidRPr="00BD6CF5" w:rsidRDefault="00A93B41" w:rsidP="00A93B41">
      <w:pPr>
        <w:pStyle w:val="2"/>
        <w:ind w:firstLine="709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Ю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орида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риб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тилган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рсаткичлар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йича кичик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лимлар,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 корпуслари ва шу кабиларда санитария-гигиена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олати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йича маълум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лиллар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тказилиши мумкин. Бу турдаги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лиллар бизга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аерда но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улай ёки й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 </w:t>
      </w:r>
      <w:r>
        <w:rPr>
          <w:rFonts w:ascii="Times New Roman" w:hAnsi="Times New Roman"/>
        </w:rPr>
        <w:t>қў</w:t>
      </w:r>
      <w:r w:rsidRPr="00BD6CF5">
        <w:rPr>
          <w:rFonts w:ascii="Times New Roman" w:hAnsi="Times New Roman"/>
        </w:rPr>
        <w:t>йиб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лмайдиган санитария-гигиена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олати мавжудлигини, у ерда банд ишчилар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ажми, иш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ти, иш куни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ис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артирилиши ва но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улай шароитдаги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билан банд ишчилар </w:t>
      </w:r>
      <w:r>
        <w:rPr>
          <w:rFonts w:ascii="Times New Roman" w:hAnsi="Times New Roman"/>
        </w:rPr>
        <w:t>қў</w:t>
      </w:r>
      <w:r w:rsidRPr="00BD6CF5">
        <w:rPr>
          <w:rFonts w:ascii="Times New Roman" w:hAnsi="Times New Roman"/>
        </w:rPr>
        <w:t xml:space="preserve">шимча дам олиш кунларини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исобга олган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олда ишлатилиши коэффициенти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ажмини ани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лаш имконини беради.</w:t>
      </w:r>
    </w:p>
    <w:p w:rsidR="00A93B41" w:rsidRPr="00BD6CF5" w:rsidRDefault="00A93B41" w:rsidP="00A93B41">
      <w:pPr>
        <w:pStyle w:val="BodyText2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Корхонада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шароитини умумий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олда ба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олаш жуда мушкул. Лекин барибир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шароитини ба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олашда асосий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рсаткич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либ ялпи иш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ти фонди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исобланади, чунки бу ерда нафа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ат санитария-гигиена элементлари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исобга олинади.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Санитария-гигиена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олати ва уни яхшилаш чоралари самарадорлигини ба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олаш жараёнида ишлаш шароити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олатининг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згариши, шунингдек, </w:t>
      </w:r>
      <w:r>
        <w:rPr>
          <w:rFonts w:ascii="Times New Roman" w:hAnsi="Times New Roman"/>
        </w:rPr>
        <w:lastRenderedPageBreak/>
        <w:t>ў</w:t>
      </w:r>
      <w:r w:rsidRPr="00BD6CF5">
        <w:rPr>
          <w:rFonts w:ascii="Times New Roman" w:hAnsi="Times New Roman"/>
        </w:rPr>
        <w:t>тказилган тадбирларнинг 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тисодий-ижтимоий натижалари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илинади. Иш жойларида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шароити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олатининг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згариши т</w:t>
      </w:r>
      <w:r>
        <w:rPr>
          <w:rFonts w:ascii="Times New Roman" w:hAnsi="Times New Roman"/>
        </w:rPr>
        <w:t>ўғ</w:t>
      </w:r>
      <w:r w:rsidRPr="00BD6CF5">
        <w:rPr>
          <w:rFonts w:ascii="Times New Roman" w:hAnsi="Times New Roman"/>
        </w:rPr>
        <w:t xml:space="preserve">рисида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уйидаги асосий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рсаткичларни кузатиш мумкин: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аво таркибидаги за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арли моддаларнинг камайиши, ёру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лик ва микрои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лимнинг яхшиланиши, нурланишнинг пасайиши ва бош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алар.</w:t>
      </w:r>
    </w:p>
    <w:p w:rsidR="00A93B41" w:rsidRPr="00BD6CF5" w:rsidRDefault="00A93B41" w:rsidP="00A93B41">
      <w:pPr>
        <w:pStyle w:val="BodyText2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Санитария-гигиена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олатни яхшилаш борасидаги ишларнинг ижтимоий натижалари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уйидаги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рсаткичлар билан ифодаланади:</w:t>
      </w:r>
    </w:p>
    <w:p w:rsidR="00A93B41" w:rsidRPr="00BD6CF5" w:rsidRDefault="00A93B41" w:rsidP="00A93B41">
      <w:pPr>
        <w:numPr>
          <w:ilvl w:val="0"/>
          <w:numId w:val="3"/>
        </w:numPr>
        <w:tabs>
          <w:tab w:val="clear" w:pos="1287"/>
          <w:tab w:val="left" w:pos="1134"/>
        </w:tabs>
        <w:ind w:left="1134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нормал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шароитларида ишловчи ишчилар сонининг ошиши;</w:t>
      </w:r>
    </w:p>
    <w:p w:rsidR="00A93B41" w:rsidRPr="00BD6CF5" w:rsidRDefault="00A93B41" w:rsidP="00A93B41">
      <w:pPr>
        <w:numPr>
          <w:ilvl w:val="0"/>
          <w:numId w:val="3"/>
        </w:numPr>
        <w:tabs>
          <w:tab w:val="clear" w:pos="1287"/>
          <w:tab w:val="left" w:pos="1134"/>
        </w:tabs>
        <w:ind w:left="1134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касбий носозликлар ва но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улайликларнинг пасайиши;</w:t>
      </w:r>
    </w:p>
    <w:p w:rsidR="00A93B41" w:rsidRPr="00BD6CF5" w:rsidRDefault="00A93B41" w:rsidP="00A93B41">
      <w:pPr>
        <w:numPr>
          <w:ilvl w:val="0"/>
          <w:numId w:val="3"/>
        </w:numPr>
        <w:tabs>
          <w:tab w:val="clear" w:pos="1287"/>
          <w:tab w:val="left" w:pos="1134"/>
        </w:tabs>
        <w:ind w:left="1134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натнинг но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улай шароитлари билан бо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лган кадрлар 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увчанлиги ва корхона ички миграцияси даражасининг пасайиши.</w:t>
      </w:r>
    </w:p>
    <w:p w:rsidR="00A93B41" w:rsidRPr="00BD6CF5" w:rsidRDefault="00A93B41" w:rsidP="00A93B41">
      <w:pPr>
        <w:pStyle w:val="BodyText2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тисодий натижалар эса 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тисодий самарадорлик даражаси билан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исобланади. Бу санитария-гигиена 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олати яхшиланган шахсларга олдин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ланган компенсация ва </w:t>
      </w:r>
      <w:r>
        <w:rPr>
          <w:rFonts w:ascii="Times New Roman" w:hAnsi="Times New Roman"/>
        </w:rPr>
        <w:t>қў</w:t>
      </w:r>
      <w:r w:rsidRPr="00BD6CF5">
        <w:rPr>
          <w:rFonts w:ascii="Times New Roman" w:hAnsi="Times New Roman"/>
        </w:rPr>
        <w:t>шимча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ловлар т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лашларнинг камайиши билан изо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ланади.</w:t>
      </w:r>
    </w:p>
    <w:p w:rsidR="00A93B41" w:rsidRDefault="00A93B41" w:rsidP="00A93B41">
      <w:pPr>
        <w:jc w:val="center"/>
        <w:rPr>
          <w:rFonts w:ascii="Times New Roman" w:hAnsi="Times New Roman"/>
          <w:b/>
        </w:rPr>
      </w:pPr>
    </w:p>
    <w:p w:rsidR="00A93B41" w:rsidRPr="00BD6CF5" w:rsidRDefault="00A93B41" w:rsidP="00A93B41">
      <w:pPr>
        <w:jc w:val="center"/>
        <w:rPr>
          <w:rFonts w:ascii="Times New Roman" w:hAnsi="Times New Roman"/>
          <w:b/>
        </w:rPr>
      </w:pPr>
      <w:r w:rsidRPr="00BD6CF5">
        <w:rPr>
          <w:rFonts w:ascii="Times New Roman" w:hAnsi="Times New Roman"/>
          <w:b/>
        </w:rPr>
        <w:t>8.4. Жамоа психологик и</w:t>
      </w:r>
      <w:r>
        <w:rPr>
          <w:rFonts w:ascii="Times New Roman" w:hAnsi="Times New Roman"/>
          <w:b/>
        </w:rPr>
        <w:t>қ</w:t>
      </w:r>
      <w:r w:rsidRPr="00BD6CF5">
        <w:rPr>
          <w:rFonts w:ascii="Times New Roman" w:hAnsi="Times New Roman"/>
          <w:b/>
        </w:rPr>
        <w:t>лими ва унинг кадрлар тур</w:t>
      </w:r>
      <w:r>
        <w:rPr>
          <w:rFonts w:ascii="Times New Roman" w:hAnsi="Times New Roman"/>
          <w:b/>
        </w:rPr>
        <w:t>ғ</w:t>
      </w:r>
      <w:r w:rsidRPr="00BD6CF5">
        <w:rPr>
          <w:rFonts w:ascii="Times New Roman" w:hAnsi="Times New Roman"/>
          <w:b/>
        </w:rPr>
        <w:t>унлигига таъсири</w:t>
      </w:r>
    </w:p>
    <w:p w:rsidR="00A93B41" w:rsidRPr="00BD6CF5" w:rsidRDefault="00A93B41" w:rsidP="00A93B41">
      <w:pPr>
        <w:jc w:val="center"/>
        <w:rPr>
          <w:rFonts w:ascii="Times New Roman" w:hAnsi="Times New Roman"/>
          <w:b/>
        </w:rPr>
      </w:pP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Корхонада ишчилар со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лигига,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самарасига,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 маданияти ва кадрлар самарасига сезиларли таъсир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рсатувчи омиллардан бири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жамоасидаги психологик 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лимдир.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Бир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анча тармо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лардаги амалий изланишлар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рсатишича, ди</w:t>
      </w:r>
      <w:r>
        <w:rPr>
          <w:rFonts w:ascii="Times New Roman" w:hAnsi="Times New Roman"/>
        </w:rPr>
        <w:t>ққ</w:t>
      </w:r>
      <w:r w:rsidRPr="00BD6CF5">
        <w:rPr>
          <w:rFonts w:ascii="Times New Roman" w:hAnsi="Times New Roman"/>
        </w:rPr>
        <w:t>атли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лган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олда бир-бири билан ало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ада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лувчи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 жамоаларида д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стона ёрдам ва </w:t>
      </w:r>
      <w:r>
        <w:rPr>
          <w:rFonts w:ascii="Times New Roman" w:hAnsi="Times New Roman"/>
        </w:rPr>
        <w:t>қў</w:t>
      </w:r>
      <w:r w:rsidRPr="00BD6CF5">
        <w:rPr>
          <w:rFonts w:ascii="Times New Roman" w:hAnsi="Times New Roman"/>
        </w:rPr>
        <w:t>ллаб-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увватлаш,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з-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зини тутиш меъёр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либ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олган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амда бундай жамоаларда натижаларнинг доимо ижобийлиги, бракларнинг й</w:t>
      </w:r>
      <w:r>
        <w:rPr>
          <w:rFonts w:ascii="Times New Roman" w:hAnsi="Times New Roman"/>
        </w:rPr>
        <w:t>ўқ</w:t>
      </w:r>
      <w:r w:rsidRPr="00BD6CF5">
        <w:rPr>
          <w:rFonts w:ascii="Times New Roman" w:hAnsi="Times New Roman"/>
        </w:rPr>
        <w:t>лиги ва кадрлар тур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унлиги ю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ори эканлиги ани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ланади.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Жамоадаги психологик 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лимнинг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олатига таъсир этувчи асосий объектив омиллар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уйидагилар:</w:t>
      </w:r>
    </w:p>
    <w:p w:rsidR="00A93B41" w:rsidRPr="00BD6CF5" w:rsidRDefault="00A93B41" w:rsidP="00A93B41">
      <w:pPr>
        <w:pStyle w:val="BodyText2"/>
        <w:numPr>
          <w:ilvl w:val="0"/>
          <w:numId w:val="4"/>
        </w:numPr>
        <w:tabs>
          <w:tab w:val="clear" w:pos="1287"/>
          <w:tab w:val="left" w:pos="1134"/>
        </w:tabs>
        <w:ind w:left="1134" w:hanging="425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 му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итининг материал хом ашё омили (иш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уроллари, санитария-гигиена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олати);</w:t>
      </w:r>
    </w:p>
    <w:p w:rsidR="00A93B41" w:rsidRPr="00BD6CF5" w:rsidRDefault="00A93B41" w:rsidP="00A93B41">
      <w:pPr>
        <w:pStyle w:val="BodyText2"/>
        <w:numPr>
          <w:ilvl w:val="0"/>
          <w:numId w:val="4"/>
        </w:numPr>
        <w:tabs>
          <w:tab w:val="clear" w:pos="1287"/>
          <w:tab w:val="left" w:pos="1134"/>
        </w:tabs>
        <w:ind w:left="1134" w:hanging="425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ташкилий омиллар;</w:t>
      </w:r>
    </w:p>
    <w:p w:rsidR="00A93B41" w:rsidRPr="00BD6CF5" w:rsidRDefault="00A93B41" w:rsidP="00A93B41">
      <w:pPr>
        <w:pStyle w:val="BodyText2"/>
        <w:numPr>
          <w:ilvl w:val="0"/>
          <w:numId w:val="4"/>
        </w:numPr>
        <w:tabs>
          <w:tab w:val="clear" w:pos="1287"/>
          <w:tab w:val="left" w:pos="1134"/>
        </w:tabs>
        <w:ind w:left="1134" w:hanging="425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ижтимоий-и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тисодий омиллар;</w:t>
      </w:r>
    </w:p>
    <w:p w:rsidR="00A93B41" w:rsidRPr="00BD6CF5" w:rsidRDefault="00A93B41" w:rsidP="00A93B41">
      <w:pPr>
        <w:pStyle w:val="BodyText2"/>
        <w:numPr>
          <w:ilvl w:val="0"/>
          <w:numId w:val="4"/>
        </w:numPr>
        <w:tabs>
          <w:tab w:val="clear" w:pos="1287"/>
          <w:tab w:val="left" w:pos="1134"/>
        </w:tabs>
        <w:ind w:left="1134" w:hanging="425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ижтимоий-психологик омиллар;</w:t>
      </w:r>
    </w:p>
    <w:p w:rsidR="00A93B41" w:rsidRPr="00BD6CF5" w:rsidRDefault="00A93B41" w:rsidP="00A93B41">
      <w:pPr>
        <w:pStyle w:val="BodyText2"/>
        <w:numPr>
          <w:ilvl w:val="0"/>
          <w:numId w:val="4"/>
        </w:numPr>
        <w:tabs>
          <w:tab w:val="clear" w:pos="1287"/>
          <w:tab w:val="left" w:pos="1134"/>
        </w:tabs>
        <w:ind w:left="1134" w:hanging="425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ру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ий омиллар.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Жамоадаги психологик 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лимни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рганишда ижтимоий 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ров, кузатишлар ва бош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 усуллардан фойдаланилади. Психологик 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лим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озирча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лчов бирликларига эга эмас ва унга норма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амда стандартлар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ам й</w:t>
      </w:r>
      <w:r>
        <w:rPr>
          <w:rFonts w:ascii="Times New Roman" w:hAnsi="Times New Roman"/>
        </w:rPr>
        <w:t>ўқ</w:t>
      </w:r>
      <w:r w:rsidRPr="00BD6CF5">
        <w:rPr>
          <w:rFonts w:ascii="Times New Roman" w:hAnsi="Times New Roman"/>
        </w:rPr>
        <w:t>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Корхона психологик му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итининг кадрлар тур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унлигига таъсирини ани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лашда асосан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ужжатлар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лили усули ишлатилади.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lastRenderedPageBreak/>
        <w:t>Ижтимоий изланишлар ёрдамида жамоадаги психологик 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лим ва унинг кадрлари орасида бевосита бо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лик мавжудлиги ани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ланган. Шунинг учун психологик 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лим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олатини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илишда кадрларнинг бригада, участка ва умуман, корхонада бир неча йиллик тур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унлик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рсаткичларидан фойдаланиш ма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садга мувофи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. Бир неча йилга тур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унлик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рсаткичлари учун маълумотлар кадрлар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лими ёки жамоанинг ижтимоий ривожланиш режаларида мавжуд.</w:t>
      </w:r>
    </w:p>
    <w:p w:rsidR="00A93B41" w:rsidRDefault="00A93B41" w:rsidP="00A93B41">
      <w:pPr>
        <w:jc w:val="center"/>
        <w:rPr>
          <w:rFonts w:ascii="Times New Roman" w:hAnsi="Times New Roman"/>
          <w:b/>
          <w:noProof/>
        </w:rPr>
      </w:pPr>
    </w:p>
    <w:p w:rsidR="00A93B41" w:rsidRDefault="00A93B41" w:rsidP="00A93B41">
      <w:pPr>
        <w:jc w:val="center"/>
        <w:rPr>
          <w:rFonts w:ascii="Times New Roman" w:hAnsi="Times New Roman"/>
          <w:b/>
          <w:noProof/>
        </w:rPr>
      </w:pPr>
    </w:p>
    <w:p w:rsidR="00A93B41" w:rsidRDefault="00A93B41" w:rsidP="00A93B41">
      <w:pPr>
        <w:jc w:val="center"/>
        <w:rPr>
          <w:rFonts w:ascii="Times New Roman" w:hAnsi="Times New Roman"/>
          <w:b/>
          <w:noProof/>
        </w:rPr>
      </w:pPr>
    </w:p>
    <w:p w:rsidR="00A93B41" w:rsidRPr="00BD6CF5" w:rsidRDefault="00A93B41" w:rsidP="00A93B41">
      <w:pPr>
        <w:jc w:val="center"/>
        <w:rPr>
          <w:rFonts w:ascii="Times New Roman" w:hAnsi="Times New Roman"/>
          <w:b/>
          <w:noProof/>
        </w:rPr>
      </w:pPr>
    </w:p>
    <w:p w:rsidR="00A93B41" w:rsidRPr="00BD6CF5" w:rsidRDefault="00A93B41" w:rsidP="00A93B41">
      <w:pPr>
        <w:jc w:val="center"/>
        <w:rPr>
          <w:rFonts w:ascii="Times New Roman" w:hAnsi="Times New Roman"/>
          <w:b/>
          <w:noProof/>
        </w:rPr>
      </w:pPr>
      <w:r>
        <w:rPr>
          <w:rFonts w:ascii="Times New Roman" w:hAnsi="Times New Roman"/>
          <w:b/>
          <w:noProof/>
        </w:rPr>
        <w:t>Қ</w:t>
      </w:r>
      <w:r w:rsidRPr="00BD6CF5">
        <w:rPr>
          <w:rFonts w:ascii="Times New Roman" w:hAnsi="Times New Roman"/>
          <w:b/>
          <w:noProof/>
        </w:rPr>
        <w:t>ис</w:t>
      </w:r>
      <w:r>
        <w:rPr>
          <w:rFonts w:ascii="Times New Roman" w:hAnsi="Times New Roman"/>
          <w:b/>
          <w:noProof/>
        </w:rPr>
        <w:t>қ</w:t>
      </w:r>
      <w:r w:rsidRPr="00BD6CF5">
        <w:rPr>
          <w:rFonts w:ascii="Times New Roman" w:hAnsi="Times New Roman"/>
          <w:b/>
          <w:noProof/>
        </w:rPr>
        <w:t>ача хулосалар</w:t>
      </w:r>
    </w:p>
    <w:p w:rsidR="00A93B41" w:rsidRPr="00BD6CF5" w:rsidRDefault="00A93B41" w:rsidP="00A93B41">
      <w:pPr>
        <w:pStyle w:val="BodyText2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>Иш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ти й</w:t>
      </w:r>
      <w:r>
        <w:rPr>
          <w:rFonts w:ascii="Times New Roman" w:hAnsi="Times New Roman"/>
          <w:noProof/>
        </w:rPr>
        <w:t>ўқ</w:t>
      </w:r>
      <w:r w:rsidRPr="00BD6CF5">
        <w:rPr>
          <w:rFonts w:ascii="Times New Roman" w:hAnsi="Times New Roman"/>
          <w:noProof/>
        </w:rPr>
        <w:t>отишларининг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пчилигини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аришдаги травматизм ва касб касалликлари келтириб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аради. Улар асосан но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улай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нат шароитлари ва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натни ноту</w:t>
      </w:r>
      <w:r>
        <w:rPr>
          <w:rFonts w:ascii="Times New Roman" w:hAnsi="Times New Roman"/>
          <w:noProof/>
        </w:rPr>
        <w:t>ғ</w:t>
      </w:r>
      <w:r w:rsidRPr="00BD6CF5">
        <w:rPr>
          <w:rFonts w:ascii="Times New Roman" w:hAnsi="Times New Roman"/>
          <w:noProof/>
        </w:rPr>
        <w:t xml:space="preserve">ри ташкил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илиш сабабли б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лади.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>Ишчи ва хизматчиларнинг умумий касалликларига ва иш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тини й</w:t>
      </w:r>
      <w:r>
        <w:rPr>
          <w:rFonts w:ascii="Times New Roman" w:hAnsi="Times New Roman"/>
          <w:noProof/>
        </w:rPr>
        <w:t>ўқ</w:t>
      </w:r>
      <w:r w:rsidRPr="00BD6CF5">
        <w:rPr>
          <w:rFonts w:ascii="Times New Roman" w:hAnsi="Times New Roman"/>
          <w:noProof/>
        </w:rPr>
        <w:t>отишларига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нат шароитларининг таъсирини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тинчалик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натга лаё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атсизлик т</w:t>
      </w:r>
      <w:r>
        <w:rPr>
          <w:rFonts w:ascii="Times New Roman" w:hAnsi="Times New Roman"/>
          <w:noProof/>
        </w:rPr>
        <w:t>ўғ</w:t>
      </w:r>
      <w:r w:rsidRPr="00BD6CF5">
        <w:rPr>
          <w:rFonts w:ascii="Times New Roman" w:hAnsi="Times New Roman"/>
          <w:noProof/>
        </w:rPr>
        <w:t xml:space="preserve">рисидаги статистик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исобот маълумотларига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ра ва даволаш муассасаларида ишчи-хизматчиларга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рсатилган тиббий ёрдам материаллари асосида ани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ланади.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>Касалликлар ми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дорини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 xml:space="preserve">исобот ва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тган йилгига нисбатан солиштириш касалланишларнинг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пайганлик ёки камайганлигини ани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лаш инконини беради.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>Микротравматизм иш кунининг бир суткадан кам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тида ходимнинг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натга лаё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атсизлиги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 xml:space="preserve">исобланади. У умумдавлат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 xml:space="preserve">исоботларида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исобга олинмайди ва иш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ти й</w:t>
      </w:r>
      <w:r>
        <w:rPr>
          <w:rFonts w:ascii="Times New Roman" w:hAnsi="Times New Roman"/>
          <w:noProof/>
        </w:rPr>
        <w:t>ўқ</w:t>
      </w:r>
      <w:r w:rsidRPr="00BD6CF5">
        <w:rPr>
          <w:rFonts w:ascii="Times New Roman" w:hAnsi="Times New Roman"/>
          <w:noProof/>
        </w:rPr>
        <w:t>отишлари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ринмаслигига сабаб б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 xml:space="preserve">лади. </w:t>
      </w:r>
    </w:p>
    <w:p w:rsidR="00A93B41" w:rsidRPr="00BD6CF5" w:rsidRDefault="00A93B41" w:rsidP="00A93B41">
      <w:pPr>
        <w:ind w:firstLine="709"/>
        <w:jc w:val="both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>Корхоналардаги кадрларнинг ички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ариш миграцияси ало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 xml:space="preserve">ида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рин эгаллайди, чунки у ишчиларнинг цехларда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 xml:space="preserve">нат шароити ёмон иш жойларидан нормал шароитли жойларга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 xml:space="preserve">тиши, шунингдек, асосий иш жойларидан ёрдамчи цехларга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 xml:space="preserve">тиши ва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.к.ларда акс этади. Булар корхонада ишчилар со</w:t>
      </w:r>
      <w:r>
        <w:rPr>
          <w:rFonts w:ascii="Times New Roman" w:hAnsi="Times New Roman"/>
          <w:noProof/>
        </w:rPr>
        <w:t>ғ</w:t>
      </w:r>
      <w:r w:rsidRPr="00BD6CF5">
        <w:rPr>
          <w:rFonts w:ascii="Times New Roman" w:hAnsi="Times New Roman"/>
          <w:noProof/>
        </w:rPr>
        <w:t>ли</w:t>
      </w:r>
      <w:r>
        <w:rPr>
          <w:rFonts w:ascii="Times New Roman" w:hAnsi="Times New Roman"/>
          <w:noProof/>
        </w:rPr>
        <w:t>ғ</w:t>
      </w:r>
      <w:r w:rsidRPr="00BD6CF5">
        <w:rPr>
          <w:rFonts w:ascii="Times New Roman" w:hAnsi="Times New Roman"/>
          <w:noProof/>
        </w:rPr>
        <w:t>ига,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нат самарасига,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ариш маданияти ва кадрлар самарасига сезиларли таъсир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 xml:space="preserve">рсатувчи омил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исобланади.</w:t>
      </w:r>
    </w:p>
    <w:p w:rsidR="00A93B41" w:rsidRPr="00BD6CF5" w:rsidRDefault="00A93B41" w:rsidP="00A93B41">
      <w:pPr>
        <w:pStyle w:val="1"/>
        <w:rPr>
          <w:rFonts w:ascii="Times New Roman" w:hAnsi="Times New Roman"/>
          <w:noProof/>
        </w:rPr>
      </w:pPr>
    </w:p>
    <w:p w:rsidR="00A93B41" w:rsidRPr="00BD6CF5" w:rsidRDefault="00A93B41" w:rsidP="00A93B41">
      <w:pPr>
        <w:pStyle w:val="1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>Назорат ва му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окама учун саволлар</w:t>
      </w:r>
    </w:p>
    <w:p w:rsidR="00A93B41" w:rsidRPr="00BD6CF5" w:rsidRDefault="00A93B41" w:rsidP="00A93B41">
      <w:pPr>
        <w:numPr>
          <w:ilvl w:val="0"/>
          <w:numId w:val="5"/>
        </w:numPr>
        <w:tabs>
          <w:tab w:val="clear" w:pos="1287"/>
        </w:tabs>
        <w:ind w:left="709" w:hanging="425"/>
        <w:jc w:val="both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 xml:space="preserve">Касалликлар, травматизм, кадрлар </w:t>
      </w:r>
      <w:r>
        <w:rPr>
          <w:rFonts w:ascii="Times New Roman" w:hAnsi="Times New Roman"/>
          <w:noProof/>
        </w:rPr>
        <w:t>қў</w:t>
      </w:r>
      <w:r w:rsidRPr="00BD6CF5">
        <w:rPr>
          <w:rFonts w:ascii="Times New Roman" w:hAnsi="Times New Roman"/>
          <w:noProof/>
        </w:rPr>
        <w:t>нимсизлиги туфайли иш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ти й</w:t>
      </w:r>
      <w:r>
        <w:rPr>
          <w:rFonts w:ascii="Times New Roman" w:hAnsi="Times New Roman"/>
          <w:noProof/>
        </w:rPr>
        <w:t>ўқ</w:t>
      </w:r>
      <w:r w:rsidRPr="00BD6CF5">
        <w:rPr>
          <w:rFonts w:ascii="Times New Roman" w:hAnsi="Times New Roman"/>
          <w:noProof/>
        </w:rPr>
        <w:t>отишларини та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 xml:space="preserve">лил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илиш вазифалари нималардан иборат?</w:t>
      </w:r>
    </w:p>
    <w:p w:rsidR="00A93B41" w:rsidRPr="00BD6CF5" w:rsidRDefault="00A93B41" w:rsidP="00A93B41">
      <w:pPr>
        <w:numPr>
          <w:ilvl w:val="0"/>
          <w:numId w:val="5"/>
        </w:numPr>
        <w:tabs>
          <w:tab w:val="clear" w:pos="1287"/>
        </w:tabs>
        <w:ind w:left="709" w:hanging="425"/>
        <w:jc w:val="both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>Касаллик ва травматизм туфайли иш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ти й</w:t>
      </w:r>
      <w:r>
        <w:rPr>
          <w:rFonts w:ascii="Times New Roman" w:hAnsi="Times New Roman"/>
          <w:noProof/>
        </w:rPr>
        <w:t>ўқ</w:t>
      </w:r>
      <w:r w:rsidRPr="00BD6CF5">
        <w:rPr>
          <w:rFonts w:ascii="Times New Roman" w:hAnsi="Times New Roman"/>
          <w:noProof/>
        </w:rPr>
        <w:t xml:space="preserve">отишлари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айси тартибда та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 xml:space="preserve">лил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илинади?</w:t>
      </w:r>
    </w:p>
    <w:p w:rsidR="00A93B41" w:rsidRPr="00BD6CF5" w:rsidRDefault="00A93B41" w:rsidP="00A93B41">
      <w:pPr>
        <w:numPr>
          <w:ilvl w:val="0"/>
          <w:numId w:val="5"/>
        </w:numPr>
        <w:tabs>
          <w:tab w:val="clear" w:pos="1287"/>
        </w:tabs>
        <w:ind w:left="709" w:hanging="425"/>
        <w:jc w:val="both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lastRenderedPageBreak/>
        <w:t>Оператив иш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ти таркибидаги </w:t>
      </w:r>
      <w:r>
        <w:rPr>
          <w:rFonts w:ascii="Times New Roman" w:hAnsi="Times New Roman"/>
          <w:noProof/>
        </w:rPr>
        <w:t>қў</w:t>
      </w:r>
      <w:r w:rsidRPr="00BD6CF5">
        <w:rPr>
          <w:rFonts w:ascii="Times New Roman" w:hAnsi="Times New Roman"/>
          <w:noProof/>
        </w:rPr>
        <w:t>л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 xml:space="preserve">нати даражаси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андай ани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ланади?</w:t>
      </w:r>
    </w:p>
    <w:p w:rsidR="00A93B41" w:rsidRPr="00BD6CF5" w:rsidRDefault="00A93B41" w:rsidP="00A93B41">
      <w:pPr>
        <w:numPr>
          <w:ilvl w:val="0"/>
          <w:numId w:val="5"/>
        </w:numPr>
        <w:tabs>
          <w:tab w:val="clear" w:pos="1287"/>
        </w:tabs>
        <w:ind w:left="709" w:hanging="425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Қў</w:t>
      </w:r>
      <w:r w:rsidRPr="00BD6CF5">
        <w:rPr>
          <w:rFonts w:ascii="Times New Roman" w:hAnsi="Times New Roman"/>
          <w:noProof/>
        </w:rPr>
        <w:t>л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 xml:space="preserve">натини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ис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артириш б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йича тадбирларнинг 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тисодий самарадорлиги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андай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исобланади?</w:t>
      </w:r>
    </w:p>
    <w:p w:rsidR="00A93B41" w:rsidRPr="00BD6CF5" w:rsidRDefault="00A93B41" w:rsidP="00A93B41">
      <w:pPr>
        <w:numPr>
          <w:ilvl w:val="0"/>
          <w:numId w:val="5"/>
        </w:numPr>
        <w:tabs>
          <w:tab w:val="clear" w:pos="1287"/>
        </w:tabs>
        <w:ind w:left="709" w:hanging="425"/>
        <w:jc w:val="both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>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 xml:space="preserve">нат шароитларини яхшилаш ишлари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андай ба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 xml:space="preserve">оланади?  </w:t>
      </w:r>
    </w:p>
    <w:p w:rsidR="00A93B41" w:rsidRPr="00BD6CF5" w:rsidRDefault="00A93B41" w:rsidP="00A93B41">
      <w:pPr>
        <w:ind w:firstLine="567"/>
        <w:jc w:val="center"/>
        <w:rPr>
          <w:rFonts w:ascii="Times New Roman" w:hAnsi="Times New Roman"/>
          <w:b/>
          <w:noProof/>
        </w:rPr>
      </w:pPr>
    </w:p>
    <w:p w:rsidR="00A93B41" w:rsidRPr="00BD6CF5" w:rsidRDefault="00A93B41" w:rsidP="00A93B41">
      <w:pPr>
        <w:ind w:firstLine="567"/>
        <w:jc w:val="center"/>
        <w:rPr>
          <w:rFonts w:ascii="Times New Roman" w:hAnsi="Times New Roman"/>
          <w:b/>
          <w:noProof/>
        </w:rPr>
      </w:pPr>
      <w:r w:rsidRPr="00BD6CF5">
        <w:rPr>
          <w:rFonts w:ascii="Times New Roman" w:hAnsi="Times New Roman"/>
          <w:b/>
          <w:noProof/>
        </w:rPr>
        <w:t>Асосий адабиётлар</w:t>
      </w:r>
    </w:p>
    <w:p w:rsidR="00A93B41" w:rsidRPr="00BD6CF5" w:rsidRDefault="00A93B41" w:rsidP="00A93B41">
      <w:pPr>
        <w:numPr>
          <w:ilvl w:val="0"/>
          <w:numId w:val="6"/>
        </w:numPr>
        <w:tabs>
          <w:tab w:val="clear" w:pos="720"/>
        </w:tabs>
        <w:ind w:left="709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Экономика труда и социально-трудов</w:t>
      </w:r>
      <w:r>
        <w:rPr>
          <w:rFonts w:ascii="Times New Roman" w:hAnsi="Times New Roman"/>
        </w:rPr>
        <w:t>ы</w:t>
      </w:r>
      <w:r w:rsidRPr="00BD6CF5">
        <w:rPr>
          <w:rFonts w:ascii="Times New Roman" w:hAnsi="Times New Roman"/>
        </w:rPr>
        <w:t>е отношения. Под.ред. Г.Г.Меликьяна-М.: МГУ, 1996.</w:t>
      </w:r>
    </w:p>
    <w:p w:rsidR="00A93B41" w:rsidRPr="00BD6CF5" w:rsidRDefault="00A93B41" w:rsidP="00A93B41">
      <w:pPr>
        <w:numPr>
          <w:ilvl w:val="0"/>
          <w:numId w:val="6"/>
        </w:numPr>
        <w:tabs>
          <w:tab w:val="clear" w:pos="720"/>
        </w:tabs>
        <w:ind w:left="709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Петроченко П.Ф. Анализ трудов</w:t>
      </w:r>
      <w:r>
        <w:rPr>
          <w:rFonts w:ascii="Times New Roman" w:hAnsi="Times New Roman"/>
        </w:rPr>
        <w:t>ы</w:t>
      </w:r>
      <w:r w:rsidRPr="00BD6CF5">
        <w:rPr>
          <w:rFonts w:ascii="Times New Roman" w:hAnsi="Times New Roman"/>
        </w:rPr>
        <w:t>х показателей-М.: «Экономика», 1989.</w:t>
      </w:r>
    </w:p>
    <w:p w:rsidR="00A93B41" w:rsidRPr="00BD6CF5" w:rsidRDefault="00A93B41" w:rsidP="00A93B41">
      <w:pPr>
        <w:numPr>
          <w:ilvl w:val="0"/>
          <w:numId w:val="6"/>
        </w:numPr>
        <w:tabs>
          <w:tab w:val="clear" w:pos="720"/>
        </w:tabs>
        <w:ind w:left="709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Адамчук В.В., Кокин Ю.П. Яковлев Р.А. Экономика труда (учебник) - М.: ЗАО «Финстатинформ», 1993.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5182D"/>
    <w:multiLevelType w:val="hybridMultilevel"/>
    <w:tmpl w:val="318E977E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0D8C5CA7"/>
    <w:multiLevelType w:val="hybridMultilevel"/>
    <w:tmpl w:val="59441F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342034"/>
    <w:multiLevelType w:val="hybridMultilevel"/>
    <w:tmpl w:val="2FBA6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0961"/>
    <w:multiLevelType w:val="hybridMultilevel"/>
    <w:tmpl w:val="DC7C0B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591D6C32"/>
    <w:multiLevelType w:val="hybridMultilevel"/>
    <w:tmpl w:val="2794A1F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5F1D196C"/>
    <w:multiLevelType w:val="hybridMultilevel"/>
    <w:tmpl w:val="FC8E85A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41"/>
    <w:rsid w:val="00A93B41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B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93B41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3B41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paragraph" w:customStyle="1" w:styleId="BodyText2">
    <w:name w:val="Body Text 2"/>
    <w:basedOn w:val="a"/>
    <w:rsid w:val="00A93B41"/>
    <w:pPr>
      <w:ind w:firstLine="709"/>
      <w:jc w:val="both"/>
    </w:pPr>
  </w:style>
  <w:style w:type="paragraph" w:styleId="2">
    <w:name w:val="Body Text Indent 2"/>
    <w:basedOn w:val="a"/>
    <w:link w:val="20"/>
    <w:rsid w:val="00A93B41"/>
    <w:pPr>
      <w:ind w:firstLine="567"/>
      <w:jc w:val="both"/>
    </w:pPr>
  </w:style>
  <w:style w:type="character" w:customStyle="1" w:styleId="20">
    <w:name w:val="Основной текст с отступом 2 Знак"/>
    <w:basedOn w:val="a0"/>
    <w:link w:val="2"/>
    <w:rsid w:val="00A93B41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A93B41"/>
    <w:pPr>
      <w:jc w:val="center"/>
    </w:pPr>
    <w:rPr>
      <w:b/>
      <w:noProof/>
    </w:rPr>
  </w:style>
  <w:style w:type="character" w:customStyle="1" w:styleId="22">
    <w:name w:val="Основной текст 2 Знак"/>
    <w:basedOn w:val="a0"/>
    <w:link w:val="21"/>
    <w:rsid w:val="00A93B41"/>
    <w:rPr>
      <w:rFonts w:ascii="Bodo_uzb" w:eastAsia="Times New Roman" w:hAnsi="Bodo_uzb" w:cs="Times New Roman"/>
      <w:b/>
      <w:noProof/>
      <w:sz w:val="28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B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93B41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3B41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paragraph" w:customStyle="1" w:styleId="BodyText2">
    <w:name w:val="Body Text 2"/>
    <w:basedOn w:val="a"/>
    <w:rsid w:val="00A93B41"/>
    <w:pPr>
      <w:ind w:firstLine="709"/>
      <w:jc w:val="both"/>
    </w:pPr>
  </w:style>
  <w:style w:type="paragraph" w:styleId="2">
    <w:name w:val="Body Text Indent 2"/>
    <w:basedOn w:val="a"/>
    <w:link w:val="20"/>
    <w:rsid w:val="00A93B41"/>
    <w:pPr>
      <w:ind w:firstLine="567"/>
      <w:jc w:val="both"/>
    </w:pPr>
  </w:style>
  <w:style w:type="character" w:customStyle="1" w:styleId="20">
    <w:name w:val="Основной текст с отступом 2 Знак"/>
    <w:basedOn w:val="a0"/>
    <w:link w:val="2"/>
    <w:rsid w:val="00A93B41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A93B41"/>
    <w:pPr>
      <w:jc w:val="center"/>
    </w:pPr>
    <w:rPr>
      <w:b/>
      <w:noProof/>
    </w:rPr>
  </w:style>
  <w:style w:type="character" w:customStyle="1" w:styleId="22">
    <w:name w:val="Основной текст 2 Знак"/>
    <w:basedOn w:val="a0"/>
    <w:link w:val="21"/>
    <w:rsid w:val="00A93B41"/>
    <w:rPr>
      <w:rFonts w:ascii="Bodo_uzb" w:eastAsia="Times New Roman" w:hAnsi="Bodo_uzb" w:cs="Times New Roman"/>
      <w:b/>
      <w:noProof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2111</Words>
  <Characters>12038</Characters>
  <Application>Microsoft Office Word</Application>
  <DocSecurity>0</DocSecurity>
  <Lines>100</Lines>
  <Paragraphs>28</Paragraphs>
  <ScaleCrop>false</ScaleCrop>
  <Company>Home</Company>
  <LinksUpToDate>false</LinksUpToDate>
  <CharactersWithSpaces>14121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2012-10-20T05:32:00Z</dcterms:created>
  <dcterms:modified xsi:type="dcterms:W3CDTF">2012-10-20T05:32:00Z</dcterms:modified>
</cp:coreProperties>
</file>